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8D" w:rsidRPr="00EE3A90" w:rsidRDefault="00A95860" w:rsidP="0033108D">
      <w:pPr>
        <w:jc w:val="both"/>
        <w:rPr>
          <w:sz w:val="36"/>
          <w:szCs w:val="36"/>
        </w:rPr>
      </w:pPr>
      <w:r>
        <w:rPr>
          <w:sz w:val="36"/>
          <w:szCs w:val="36"/>
        </w:rPr>
        <w:t xml:space="preserve">13.4.8 </w:t>
      </w:r>
      <w:r w:rsidR="00EE3A90" w:rsidRPr="00EE3A90">
        <w:rPr>
          <w:sz w:val="36"/>
          <w:szCs w:val="36"/>
        </w:rPr>
        <w:t>MUSIIKKI</w:t>
      </w:r>
      <w:r>
        <w:rPr>
          <w:sz w:val="36"/>
          <w:szCs w:val="36"/>
        </w:rPr>
        <w:t xml:space="preserve"> 1.-2.</w:t>
      </w:r>
      <w:r w:rsidR="0033108D" w:rsidRPr="00EE3A90">
        <w:rPr>
          <w:sz w:val="36"/>
          <w:szCs w:val="36"/>
        </w:rPr>
        <w:t>lk</w:t>
      </w:r>
    </w:p>
    <w:p w:rsidR="003441E9" w:rsidRPr="00EE3A90" w:rsidRDefault="00EE3A90" w:rsidP="00EE3A90">
      <w:pPr>
        <w:jc w:val="both"/>
        <w:rPr>
          <w:rFonts w:cs="Segoe UI"/>
          <w:color w:val="000000"/>
          <w:shd w:val="clear" w:color="auto" w:fill="FFFFFF"/>
        </w:rPr>
      </w:pPr>
      <w:r>
        <w:rPr>
          <w:rFonts w:cs="Segoe UI"/>
          <w:color w:val="000000"/>
          <w:shd w:val="clear" w:color="auto" w:fill="FFFFFF"/>
        </w:rPr>
        <w:t>”</w:t>
      </w:r>
      <w:r w:rsidRPr="00EE3A90">
        <w:rPr>
          <w:rFonts w:cs="Segoe UI"/>
          <w:color w:val="000000"/>
          <w:shd w:val="clear" w:color="auto" w:fill="FFFFFF"/>
        </w:rPr>
        <w:t>Musiikin opetuksen tehtävänä on luoda edellytykset monipuoliseen musiikilliseen toimintaan ja aktiiviseen kulttuuriseen osallisuuteen. Opetus ohjaa oppilaita tulkitsemaan musiikin monia merkityksiä eri kulttuureissa sekä yksilöiden ja yhteisöjen toiminnoissa. Oppilaiden musiikillinen osaaminen laajenee, mikä vahvistaa myönteistä suhdetta musiikkiin ja luo pohjaa musiikin elinikäiselle harrastamiselle. Musiikin opetus rakentaa arvostavaa ja uteliasta suhtautumista musiikkiin ja kulttuuriseen monimuotoisuuteen.</w:t>
      </w:r>
    </w:p>
    <w:p w:rsidR="00EE3A90" w:rsidRPr="00EE3A90" w:rsidRDefault="00EE3A90" w:rsidP="00EE3A90">
      <w:pPr>
        <w:jc w:val="both"/>
        <w:rPr>
          <w:rFonts w:cs="Segoe UI"/>
          <w:color w:val="000000"/>
          <w:shd w:val="clear" w:color="auto" w:fill="FFFFFF"/>
        </w:rPr>
      </w:pPr>
      <w:r w:rsidRPr="00EE3A90">
        <w:rPr>
          <w:rFonts w:cs="Segoe UI"/>
          <w:color w:val="000000"/>
          <w:shd w:val="clear" w:color="auto" w:fill="FFFFFF"/>
        </w:rPr>
        <w:t>Toiminnallinen musiikin opetus ja opiskelu edistävät oppilaiden musiikillisten taitojen ja ymmärryksen kehittymistä, kokonaisvaltaista kasvua ja kykyä toimia yhteistyössä muiden kanssa. Näitä vahvistetaan ottamalla musiikin opetuksessa huomioon oppilaiden musiikilliset kiinnostuksen kohteet, muut oppiaineet, eheyttävät teemat, koulun juhlat ja tapahtumat sekä koulun ulkopuolella tapahtuva toiminta. Oppilaiden ajattelua ja oivalluskykyä kehitetään tarjoamalla säännöllisesti mahdollisuuksia äänen ja musiikin parissa toimimiseen, säveltämiseen sekä muuhun luovaan tuottamiseen. Musiikin opetuksessa oppilaat opiskelevat musiikkia monipuolisesti, mikä edesauttaa heidän ilmaisutaitojensa kehittymistä.</w:t>
      </w:r>
    </w:p>
    <w:p w:rsidR="005D26A6" w:rsidRDefault="00EE3A90" w:rsidP="00EE3A90">
      <w:pPr>
        <w:jc w:val="both"/>
        <w:rPr>
          <w:rFonts w:cs="Segoe UI"/>
          <w:color w:val="000000"/>
          <w:shd w:val="clear" w:color="auto" w:fill="FFFFFF"/>
        </w:rPr>
      </w:pPr>
      <w:r w:rsidRPr="00EE3A90">
        <w:rPr>
          <w:rFonts w:cs="Segoe UI"/>
          <w:color w:val="000000"/>
          <w:shd w:val="clear" w:color="auto" w:fill="FFFFFF"/>
        </w:rPr>
        <w:t>Vuosiluokkien 1-2 musiikin opetuksessa oppilaat voivat yhdessä havaita ja kokea, kuinka jokainen on musiikissa ainutlaatuinen ja kuinka musiikillinen toiminta luo parhaimmillaan iloa ja yhteenkuuluvuuden tunnetta. Musiikin opetus tukee kinesteettisen ja auditiivisen hahmottamiskyvyn, terveen äänenkäytön sekä myönteisen musiikkisuhteen kehittymistä. Musiikkikäsitteiden ja ilmaisukeinojen oppimisen perustana ovat laulamisen, soittamisen, säveltämisen, musiikkiliikunnan ja kuuntelun yhteydessä saadut kokemukset ja niistä keskusteleminen. Oppilaiden luovaa musiikillista ajattelua sekä esteettistä ja musiikillista ymmärrystä edistetään luomalla tilanteita, joissa oppilaat voivat suunnitella ja toteuttaa erilaisia äänikokonaisuuksia sekä käyttää mielikuvitustaan ja kekseliäisyyttään yksin tai yhdessä muiden kanssa. Musiikillinen toiminta liittyy luontevasti eheyttävään opiskeluun koulun arjessa ja juhlassa.</w:t>
      </w:r>
      <w:r>
        <w:rPr>
          <w:rFonts w:cs="Segoe UI"/>
          <w:color w:val="000000"/>
          <w:shd w:val="clear" w:color="auto" w:fill="FFFFFF"/>
        </w:rPr>
        <w:t xml:space="preserve">” </w:t>
      </w:r>
    </w:p>
    <w:p w:rsidR="005D26A6" w:rsidRPr="00A67093" w:rsidRDefault="005D26A6" w:rsidP="005D26A6">
      <w:pPr>
        <w:pStyle w:val="NormaaliWWW"/>
        <w:shd w:val="clear" w:color="auto" w:fill="FFFFFF"/>
        <w:jc w:val="both"/>
        <w:rPr>
          <w:rFonts w:asciiTheme="minorHAnsi" w:hAnsiTheme="minorHAnsi" w:cs="Segoe UI"/>
          <w:color w:val="000000"/>
          <w:sz w:val="22"/>
          <w:szCs w:val="22"/>
        </w:rPr>
      </w:pPr>
      <w:r>
        <w:rPr>
          <w:rStyle w:val="Voimakas"/>
          <w:rFonts w:asciiTheme="minorHAnsi" w:hAnsiTheme="minorHAnsi" w:cs="Segoe UI"/>
          <w:color w:val="000000"/>
          <w:sz w:val="22"/>
          <w:szCs w:val="22"/>
        </w:rPr>
        <w:t>Musiikin</w:t>
      </w:r>
      <w:r w:rsidRPr="00A67093">
        <w:rPr>
          <w:rStyle w:val="Voimakas"/>
          <w:rFonts w:asciiTheme="minorHAnsi" w:hAnsiTheme="minorHAnsi" w:cs="Segoe UI"/>
          <w:color w:val="000000"/>
          <w:sz w:val="22"/>
          <w:szCs w:val="22"/>
        </w:rPr>
        <w:t xml:space="preserve"> tavoitteisiin liittyvät keskeiset sisältöalueet vuosiluokilla </w:t>
      </w:r>
      <w:r>
        <w:rPr>
          <w:rStyle w:val="Voimakas"/>
          <w:rFonts w:asciiTheme="minorHAnsi" w:hAnsiTheme="minorHAnsi" w:cs="Segoe UI"/>
          <w:color w:val="000000"/>
          <w:sz w:val="22"/>
          <w:szCs w:val="22"/>
        </w:rPr>
        <w:t>1–2</w:t>
      </w:r>
    </w:p>
    <w:p w:rsidR="005D26A6" w:rsidRPr="005D26A6" w:rsidRDefault="005D26A6" w:rsidP="00EE3A90">
      <w:pPr>
        <w:jc w:val="both"/>
        <w:rPr>
          <w:rFonts w:cs="Segoe UI"/>
          <w:color w:val="000000"/>
          <w:shd w:val="clear" w:color="auto" w:fill="FFFFFF"/>
        </w:rPr>
      </w:pPr>
      <w:r w:rsidRPr="005D26A6">
        <w:rPr>
          <w:rFonts w:cs="Segoe UI"/>
          <w:color w:val="000000"/>
          <w:shd w:val="clear" w:color="auto" w:fill="FFFFFF"/>
        </w:rPr>
        <w:t>Musiikillisten tietojen ja taitojen oppiminen tapahtuu musisoiden eli laulaen, soittaen, kuunnellen, liikkuen, improvisoiden ja säveltäen sekä taiteidenvälisessä työskentelyssä. Sisällöt valitaan siten, että oppilaat tutustuvat musiikkikulttuureihin ja -tyyleihin monipuolisesti. Sisällöt tukevat tavoitteiden saavuttamista ja hyödyntävät sekä oppilaiden kokemuksia että paikallisia mahdollisuuksia.</w:t>
      </w:r>
    </w:p>
    <w:p w:rsidR="005D26A6" w:rsidRPr="005D26A6" w:rsidRDefault="005D26A6" w:rsidP="00EE3A90">
      <w:pPr>
        <w:jc w:val="both"/>
        <w:rPr>
          <w:rFonts w:cs="Segoe UI"/>
          <w:color w:val="000000"/>
          <w:shd w:val="clear" w:color="auto" w:fill="FFFFFF"/>
        </w:rPr>
      </w:pPr>
      <w:r w:rsidRPr="005D26A6">
        <w:rPr>
          <w:rFonts w:cs="Segoe UI"/>
          <w:b/>
          <w:color w:val="000000"/>
          <w:shd w:val="clear" w:color="auto" w:fill="FFFFFF"/>
        </w:rPr>
        <w:t>S1 Miten musiikissa toimitaan:</w:t>
      </w:r>
      <w:r>
        <w:rPr>
          <w:rFonts w:cs="Segoe UI"/>
          <w:color w:val="000000"/>
          <w:shd w:val="clear" w:color="auto" w:fill="FFFFFF"/>
        </w:rPr>
        <w:t xml:space="preserve"> </w:t>
      </w:r>
      <w:r w:rsidRPr="005D26A6">
        <w:rPr>
          <w:rFonts w:cs="Segoe UI"/>
          <w:color w:val="000000"/>
          <w:shd w:val="clear" w:color="auto" w:fill="FFFFFF"/>
        </w:rPr>
        <w:t>Musisoinnissa kiinnitetään huomiota ryhmän jäsenenä toimimiseen ja myönteisen yhteishengen luomiseen. Keskeisenä sisältönä ovat ilmaisuun ja keksimiseen rohkaiseminen, luontevan hengityksen, äänenkäytön ja laulamisen harjoittaminen sekä käytössä olevien soittimien ja laitteiden tarkoituksenmukainen käsittely.</w:t>
      </w:r>
    </w:p>
    <w:p w:rsidR="005D26A6" w:rsidRPr="005D26A6" w:rsidRDefault="005D26A6" w:rsidP="00EE3A90">
      <w:pPr>
        <w:jc w:val="both"/>
        <w:rPr>
          <w:rFonts w:cs="Segoe UI"/>
          <w:color w:val="000000"/>
          <w:shd w:val="clear" w:color="auto" w:fill="FFFFFF"/>
        </w:rPr>
      </w:pPr>
      <w:r w:rsidRPr="005D26A6">
        <w:rPr>
          <w:rFonts w:cs="Segoe UI"/>
          <w:b/>
          <w:color w:val="000000"/>
          <w:shd w:val="clear" w:color="auto" w:fill="FFFFFF"/>
        </w:rPr>
        <w:t>S2 Mistä musiikki muodostuu:</w:t>
      </w:r>
      <w:r>
        <w:rPr>
          <w:rFonts w:cs="Segoe UI"/>
          <w:color w:val="000000"/>
          <w:shd w:val="clear" w:color="auto" w:fill="FFFFFF"/>
        </w:rPr>
        <w:t xml:space="preserve"> </w:t>
      </w:r>
      <w:r w:rsidRPr="005D26A6">
        <w:rPr>
          <w:rFonts w:cs="Segoe UI"/>
          <w:color w:val="000000"/>
          <w:shd w:val="clear" w:color="auto" w:fill="FFFFFF"/>
        </w:rPr>
        <w:t>Opetuksessa keskitytään peruskäsitteiden taso, kesto, voima ja väri hahmottamiseen.</w:t>
      </w:r>
      <w:r w:rsidRPr="005D26A6">
        <w:rPr>
          <w:rFonts w:cs="Segoe UI"/>
          <w:color w:val="000000"/>
          <w:shd w:val="clear" w:color="auto" w:fill="FFFFFF"/>
        </w:rPr>
        <w:t xml:space="preserve"> </w:t>
      </w:r>
      <w:r w:rsidRPr="005D26A6">
        <w:rPr>
          <w:rFonts w:cs="Segoe UI"/>
          <w:color w:val="000000"/>
          <w:shd w:val="clear" w:color="auto" w:fill="FFFFFF"/>
        </w:rPr>
        <w:t>Osaamisen kehittyessä käsitteistöä laajennetaan musiikkikäsitteisiin rytmi, melodia, dynamiikka, sointiväri, harmonia ja muoto.</w:t>
      </w:r>
    </w:p>
    <w:p w:rsidR="005D26A6" w:rsidRPr="005D26A6" w:rsidRDefault="005D26A6" w:rsidP="00EE3A90">
      <w:pPr>
        <w:jc w:val="both"/>
        <w:rPr>
          <w:rFonts w:cs="Segoe UI"/>
          <w:color w:val="000000"/>
          <w:shd w:val="clear" w:color="auto" w:fill="FFFFFF"/>
        </w:rPr>
      </w:pPr>
      <w:r w:rsidRPr="005D26A6">
        <w:rPr>
          <w:rFonts w:cs="Segoe UI"/>
          <w:b/>
          <w:color w:val="000000"/>
          <w:shd w:val="clear" w:color="auto" w:fill="FFFFFF"/>
        </w:rPr>
        <w:t>S3 Musiikki omassa elämässä, yhteisössä ja yhteiskunnassa:</w:t>
      </w:r>
      <w:r>
        <w:rPr>
          <w:rFonts w:cs="Segoe UI"/>
          <w:color w:val="000000"/>
          <w:shd w:val="clear" w:color="auto" w:fill="FFFFFF"/>
        </w:rPr>
        <w:t xml:space="preserve"> </w:t>
      </w:r>
      <w:r w:rsidRPr="005D26A6">
        <w:rPr>
          <w:rFonts w:cs="Segoe UI"/>
          <w:color w:val="000000"/>
          <w:shd w:val="clear" w:color="auto" w:fill="FFFFFF"/>
        </w:rPr>
        <w:t>Musiikillisten tietojen ja taitojen lisäksi opetuksessa käsitellään oppilaiden kokemuksia ja havaintoja niin musiikista kuin arjen eri ä</w:t>
      </w:r>
      <w:bookmarkStart w:id="0" w:name="_GoBack"/>
      <w:bookmarkEnd w:id="0"/>
      <w:r w:rsidRPr="005D26A6">
        <w:rPr>
          <w:rFonts w:cs="Segoe UI"/>
          <w:color w:val="000000"/>
          <w:shd w:val="clear" w:color="auto" w:fill="FFFFFF"/>
        </w:rPr>
        <w:t>äniympäristöistä. Pohditaan myös musiikin merkitystä omissa yhteisöissä.</w:t>
      </w:r>
    </w:p>
    <w:p w:rsidR="00EE3A90" w:rsidRDefault="005D26A6" w:rsidP="00EE3A90">
      <w:pPr>
        <w:jc w:val="both"/>
        <w:rPr>
          <w:rFonts w:cs="Segoe UI"/>
          <w:color w:val="000000"/>
          <w:shd w:val="clear" w:color="auto" w:fill="FFFFFF"/>
        </w:rPr>
      </w:pPr>
      <w:r w:rsidRPr="005D26A6">
        <w:rPr>
          <w:rFonts w:cs="Segoe UI"/>
          <w:b/>
          <w:color w:val="000000"/>
          <w:shd w:val="clear" w:color="auto" w:fill="FFFFFF"/>
        </w:rPr>
        <w:lastRenderedPageBreak/>
        <w:t>S4 Musiikin opetuksen ohjelmisto:</w:t>
      </w:r>
      <w:r>
        <w:rPr>
          <w:rFonts w:cs="Segoe UI"/>
          <w:color w:val="000000"/>
          <w:shd w:val="clear" w:color="auto" w:fill="FFFFFF"/>
        </w:rPr>
        <w:t xml:space="preserve"> </w:t>
      </w:r>
      <w:r w:rsidRPr="005D26A6">
        <w:rPr>
          <w:rFonts w:cs="Segoe UI"/>
          <w:color w:val="000000"/>
          <w:shd w:val="clear" w:color="auto" w:fill="FFFFFF"/>
        </w:rPr>
        <w:t>Musiikin opetuksessa käytetään lauluja, leikkejä, loruja, liikuntaa, soitto- ja kuuntelutehtäviä sekä luodaan tilaisuuksia luovaan toimintaan, jotka aihepiireiltään ja musiikillisilta ominaisuuksiltaan soveltuvat ikäkauteen ja koulun toimintakulttuuriin. Ohjelmiston suunnittelussa kiinnitetään huomiota myös oppilaiden omiin kulttuureihin ja kulttuuriperinnön vaalimiseen. Ohjelmistoon sisällytetään monipuolisesti erilaista musiikkia mukaan lukien lastenmusiikki sekä mahdolliset oppilaiden omat sävellykset ja musiikkikappaleet.</w:t>
      </w:r>
      <w:r>
        <w:rPr>
          <w:rFonts w:cs="Segoe UI"/>
          <w:color w:val="000000"/>
          <w:shd w:val="clear" w:color="auto" w:fill="FFFFFF"/>
        </w:rPr>
        <w:t xml:space="preserve"> </w:t>
      </w:r>
      <w:r w:rsidR="00EE3A90">
        <w:rPr>
          <w:rFonts w:cs="Segoe UI"/>
          <w:color w:val="000000"/>
          <w:shd w:val="clear" w:color="auto" w:fill="FFFFFF"/>
        </w:rPr>
        <w:t xml:space="preserve">(OPS 2014, </w:t>
      </w:r>
      <w:r w:rsidR="009F6880">
        <w:rPr>
          <w:rFonts w:cs="Segoe UI"/>
          <w:color w:val="000000"/>
          <w:shd w:val="clear" w:color="auto" w:fill="FFFFFF"/>
        </w:rPr>
        <w:t>141</w:t>
      </w:r>
      <w:r>
        <w:rPr>
          <w:rFonts w:cs="Segoe UI"/>
          <w:color w:val="000000"/>
          <w:shd w:val="clear" w:color="auto" w:fill="FFFFFF"/>
        </w:rPr>
        <w:t>–142</w:t>
      </w:r>
      <w:r w:rsidR="009F6880">
        <w:rPr>
          <w:rFonts w:cs="Segoe UI"/>
          <w:color w:val="000000"/>
          <w:shd w:val="clear" w:color="auto" w:fill="FFFFFF"/>
        </w:rPr>
        <w:t>.)</w:t>
      </w:r>
    </w:p>
    <w:p w:rsidR="00A95860" w:rsidRDefault="00A95860">
      <w:pPr>
        <w:rPr>
          <w:sz w:val="36"/>
          <w:szCs w:val="36"/>
        </w:rPr>
      </w:pPr>
      <w:r>
        <w:rPr>
          <w:sz w:val="36"/>
          <w:szCs w:val="36"/>
        </w:rPr>
        <w:br w:type="page"/>
      </w:r>
    </w:p>
    <w:p w:rsidR="009F6880" w:rsidRPr="00EE3A90" w:rsidRDefault="009F6880" w:rsidP="009F6880">
      <w:pPr>
        <w:jc w:val="both"/>
        <w:rPr>
          <w:sz w:val="36"/>
          <w:szCs w:val="36"/>
        </w:rPr>
      </w:pPr>
      <w:r w:rsidRPr="00EE3A90">
        <w:rPr>
          <w:sz w:val="36"/>
          <w:szCs w:val="36"/>
        </w:rPr>
        <w:lastRenderedPageBreak/>
        <w:t>MUSIIKKI</w:t>
      </w:r>
      <w:r>
        <w:rPr>
          <w:sz w:val="36"/>
          <w:szCs w:val="36"/>
        </w:rPr>
        <w:t xml:space="preserve"> 1</w:t>
      </w:r>
      <w:r w:rsidR="00A95860">
        <w:rPr>
          <w:sz w:val="36"/>
          <w:szCs w:val="36"/>
        </w:rPr>
        <w:t>.</w:t>
      </w:r>
      <w:r w:rsidRPr="00EE3A90">
        <w:rPr>
          <w:sz w:val="36"/>
          <w:szCs w:val="36"/>
        </w:rPr>
        <w:t>lk</w:t>
      </w:r>
    </w:p>
    <w:p w:rsidR="009F6880" w:rsidRPr="00712524" w:rsidRDefault="009F6880" w:rsidP="009F6880">
      <w:pPr>
        <w:rPr>
          <w:b/>
        </w:rPr>
      </w:pPr>
      <w:r>
        <w:rPr>
          <w:b/>
        </w:rPr>
        <w:t>Musiikin</w:t>
      </w:r>
      <w:r w:rsidRPr="00712524">
        <w:rPr>
          <w:b/>
        </w:rPr>
        <w:t xml:space="preserve"> </w:t>
      </w:r>
      <w:r w:rsidR="00383CC9" w:rsidRPr="00712524">
        <w:rPr>
          <w:b/>
        </w:rPr>
        <w:t xml:space="preserve">tavoitteet, </w:t>
      </w:r>
      <w:r w:rsidR="00383CC9">
        <w:rPr>
          <w:b/>
        </w:rPr>
        <w:t>tavoitetarkennukset</w:t>
      </w:r>
      <w:r w:rsidR="00383CC9" w:rsidRPr="00712524">
        <w:rPr>
          <w:b/>
        </w:rPr>
        <w:t xml:space="preserve">, sisältötarkennukset paikallisine painotuksineen ja laaja-alainen osaaminen </w:t>
      </w:r>
    </w:p>
    <w:p w:rsidR="009F6880" w:rsidRPr="009F6880" w:rsidRDefault="009F6880" w:rsidP="009F6880">
      <w:pPr>
        <w:jc w:val="both"/>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9F6880" w:rsidTr="009F6880">
        <w:tc>
          <w:tcPr>
            <w:tcW w:w="3815" w:type="dxa"/>
            <w:gridSpan w:val="2"/>
          </w:tcPr>
          <w:p w:rsidR="009F6880" w:rsidRPr="00BE397C" w:rsidRDefault="009F6880" w:rsidP="00576BB7">
            <w:pPr>
              <w:rPr>
                <w:b/>
              </w:rPr>
            </w:pPr>
            <w:r w:rsidRPr="00BE397C">
              <w:rPr>
                <w:b/>
              </w:rPr>
              <w:t>Opetuksen tavoitteet</w:t>
            </w:r>
          </w:p>
        </w:tc>
        <w:tc>
          <w:tcPr>
            <w:tcW w:w="3126" w:type="dxa"/>
          </w:tcPr>
          <w:p w:rsidR="009F6880" w:rsidRPr="00BE397C" w:rsidRDefault="00383CC9" w:rsidP="00576BB7">
            <w:pPr>
              <w:rPr>
                <w:b/>
              </w:rPr>
            </w:pPr>
            <w:r>
              <w:rPr>
                <w:b/>
              </w:rPr>
              <w:t>Tavoitetarkennukset</w:t>
            </w:r>
          </w:p>
        </w:tc>
        <w:tc>
          <w:tcPr>
            <w:tcW w:w="3260" w:type="dxa"/>
          </w:tcPr>
          <w:p w:rsidR="009F6880" w:rsidRPr="00BE397C" w:rsidRDefault="009F6880" w:rsidP="00576BB7">
            <w:pPr>
              <w:rPr>
                <w:b/>
              </w:rPr>
            </w:pPr>
            <w:r>
              <w:rPr>
                <w:b/>
              </w:rPr>
              <w:t>Sisältötarkennukset ja paikalliset painotukset</w:t>
            </w:r>
          </w:p>
        </w:tc>
        <w:tc>
          <w:tcPr>
            <w:tcW w:w="5103" w:type="dxa"/>
          </w:tcPr>
          <w:p w:rsidR="009F6880" w:rsidRPr="00BE397C" w:rsidRDefault="009F6880" w:rsidP="00576BB7">
            <w:pPr>
              <w:rPr>
                <w:b/>
              </w:rPr>
            </w:pPr>
            <w:r>
              <w:rPr>
                <w:b/>
              </w:rPr>
              <w:t>Laaja-alainen osaaminen</w:t>
            </w:r>
          </w:p>
        </w:tc>
      </w:tr>
      <w:tr w:rsidR="009F6880" w:rsidTr="009F6880">
        <w:trPr>
          <w:cantSplit/>
          <w:trHeight w:val="624"/>
        </w:trPr>
        <w:tc>
          <w:tcPr>
            <w:tcW w:w="746" w:type="dxa"/>
            <w:textDirection w:val="btLr"/>
          </w:tcPr>
          <w:p w:rsidR="009F6880" w:rsidRPr="0091235B" w:rsidRDefault="009F6880" w:rsidP="00576BB7">
            <w:pPr>
              <w:ind w:left="113" w:right="113"/>
              <w:jc w:val="center"/>
              <w:rPr>
                <w:b/>
                <w:sz w:val="24"/>
                <w:szCs w:val="24"/>
              </w:rPr>
            </w:pPr>
            <w:r>
              <w:rPr>
                <w:b/>
                <w:sz w:val="24"/>
                <w:szCs w:val="24"/>
              </w:rPr>
              <w:t>Osallisuus</w:t>
            </w:r>
          </w:p>
        </w:tc>
        <w:tc>
          <w:tcPr>
            <w:tcW w:w="3069" w:type="dxa"/>
          </w:tcPr>
          <w:p w:rsidR="009F6880" w:rsidRPr="00B2458D" w:rsidRDefault="009F6880" w:rsidP="00576BB7">
            <w:pPr>
              <w:rPr>
                <w:color w:val="0070C0"/>
              </w:rPr>
            </w:pPr>
            <w:proofErr w:type="gramStart"/>
            <w:r w:rsidRPr="00213BA5">
              <w:rPr>
                <w:b/>
              </w:rPr>
              <w:t>T1</w:t>
            </w:r>
            <w:r>
              <w:t xml:space="preserve"> </w:t>
            </w:r>
            <w:r w:rsidRPr="000B2153">
              <w:rPr>
                <w:rFonts w:eastAsia="Calibri"/>
                <w:color w:val="00B050"/>
              </w:rPr>
              <w:t xml:space="preserve">ohjata oppilasta </w:t>
            </w:r>
            <w:r w:rsidRPr="000B2153">
              <w:rPr>
                <w:rFonts w:eastAsia="Calibri"/>
                <w:color w:val="FF0000"/>
              </w:rPr>
              <w:t>toimimaan</w:t>
            </w:r>
            <w:r w:rsidRPr="00134FD2">
              <w:rPr>
                <w:rFonts w:eastAsia="Calibri"/>
                <w:color w:val="000000" w:themeColor="text1"/>
              </w:rPr>
              <w:t xml:space="preserve"> </w:t>
            </w:r>
            <w:r w:rsidRPr="000B2153">
              <w:rPr>
                <w:rFonts w:eastAsia="Calibri"/>
                <w:color w:val="0070C0"/>
              </w:rPr>
              <w:t>musiikillisen ryhmän jäsenenä oppilaan myönteistä minäkuvaa rakentaen</w:t>
            </w:r>
            <w:proofErr w:type="gramEnd"/>
          </w:p>
        </w:tc>
        <w:tc>
          <w:tcPr>
            <w:tcW w:w="3126" w:type="dxa"/>
          </w:tcPr>
          <w:p w:rsidR="009F6880" w:rsidRPr="00746C80" w:rsidRDefault="009F6880" w:rsidP="007D5D1C">
            <w:pPr>
              <w:pStyle w:val="Luettelokappale"/>
              <w:numPr>
                <w:ilvl w:val="0"/>
                <w:numId w:val="9"/>
              </w:numPr>
              <w:ind w:left="360"/>
            </w:pPr>
            <w:r>
              <w:t>Ohjataan ja rohkaistaan oppilasta toimimaan aktiivisena ryhmän jäsenenä (S1).</w:t>
            </w:r>
          </w:p>
        </w:tc>
        <w:tc>
          <w:tcPr>
            <w:tcW w:w="3260" w:type="dxa"/>
          </w:tcPr>
          <w:p w:rsidR="009F6880" w:rsidRDefault="009F6880" w:rsidP="00576BB7"/>
        </w:tc>
        <w:tc>
          <w:tcPr>
            <w:tcW w:w="5103" w:type="dxa"/>
          </w:tcPr>
          <w:p w:rsidR="009F6880" w:rsidRDefault="009F6880" w:rsidP="009F6880">
            <w:r>
              <w:t>Kulttuurinen osaaminen, vuorovaikutus ja ilmaisu (L2)</w:t>
            </w:r>
          </w:p>
          <w:p w:rsidR="009F6880" w:rsidRDefault="002C0D05" w:rsidP="009F6880">
            <w:pPr>
              <w:pStyle w:val="Luettelokappale"/>
              <w:numPr>
                <w:ilvl w:val="0"/>
                <w:numId w:val="2"/>
              </w:numPr>
              <w:ind w:left="360"/>
            </w:pPr>
            <w:r>
              <w:t>V</w:t>
            </w:r>
            <w:r w:rsidR="009F6880">
              <w:t xml:space="preserve">uorovaikutus ja yhteistyö </w:t>
            </w:r>
          </w:p>
          <w:p w:rsidR="009F6880" w:rsidRDefault="009F6880" w:rsidP="009F6880">
            <w:r>
              <w:t>Osallistuminen, vaikuttaminen ja kestävän tulevaisuuden rakentaminen (L7)</w:t>
            </w:r>
          </w:p>
          <w:p w:rsidR="009F6880" w:rsidRDefault="002C0D05" w:rsidP="009F6880">
            <w:pPr>
              <w:pStyle w:val="Luettelokappale"/>
              <w:numPr>
                <w:ilvl w:val="0"/>
                <w:numId w:val="2"/>
              </w:numPr>
              <w:ind w:left="360"/>
            </w:pPr>
            <w:r>
              <w:t>Y</w:t>
            </w:r>
            <w:r w:rsidR="009F6880">
              <w:t>hteistyön harjoittelu ja osallistuminen</w:t>
            </w:r>
          </w:p>
          <w:p w:rsidR="00A95860" w:rsidRDefault="00A95860" w:rsidP="009F6880">
            <w:pPr>
              <w:pStyle w:val="Luettelokappale"/>
              <w:numPr>
                <w:ilvl w:val="0"/>
                <w:numId w:val="2"/>
              </w:numPr>
              <w:ind w:left="360"/>
            </w:pPr>
          </w:p>
        </w:tc>
      </w:tr>
      <w:tr w:rsidR="009F6880" w:rsidTr="009F6880">
        <w:tc>
          <w:tcPr>
            <w:tcW w:w="746" w:type="dxa"/>
            <w:vMerge w:val="restart"/>
            <w:tcBorders>
              <w:top w:val="single" w:sz="18" w:space="0" w:color="auto"/>
            </w:tcBorders>
            <w:textDirection w:val="btLr"/>
            <w:vAlign w:val="center"/>
          </w:tcPr>
          <w:p w:rsidR="009F6880" w:rsidRPr="0091235B" w:rsidRDefault="009F6880" w:rsidP="009F6880">
            <w:pPr>
              <w:ind w:left="113" w:right="113"/>
              <w:jc w:val="center"/>
              <w:rPr>
                <w:b/>
                <w:sz w:val="24"/>
                <w:szCs w:val="24"/>
              </w:rPr>
            </w:pPr>
            <w:r>
              <w:rPr>
                <w:b/>
                <w:sz w:val="24"/>
                <w:szCs w:val="24"/>
              </w:rPr>
              <w:t>Musisointi ja luova tuottaminen</w:t>
            </w:r>
          </w:p>
        </w:tc>
        <w:tc>
          <w:tcPr>
            <w:tcW w:w="3069" w:type="dxa"/>
            <w:tcBorders>
              <w:top w:val="single" w:sz="18" w:space="0" w:color="auto"/>
            </w:tcBorders>
          </w:tcPr>
          <w:p w:rsidR="009F6880" w:rsidRDefault="009F6880" w:rsidP="00576BB7">
            <w:proofErr w:type="gramStart"/>
            <w:r>
              <w:rPr>
                <w:b/>
              </w:rPr>
              <w:t>T2</w:t>
            </w:r>
            <w:r>
              <w:t xml:space="preserve"> </w:t>
            </w:r>
            <w:r w:rsidRPr="000B2153">
              <w:rPr>
                <w:color w:val="00B050"/>
              </w:rPr>
              <w:t>ohjata oppilasta</w:t>
            </w:r>
            <w:r w:rsidRPr="00134FD2">
              <w:rPr>
                <w:color w:val="000000" w:themeColor="text1"/>
              </w:rPr>
              <w:t xml:space="preserve"> </w:t>
            </w:r>
            <w:r w:rsidRPr="000B2153">
              <w:rPr>
                <w:color w:val="0070C0"/>
              </w:rPr>
              <w:t>luontevaan äänenkäyttöön</w:t>
            </w:r>
            <w:r w:rsidRPr="00134FD2">
              <w:rPr>
                <w:color w:val="000000" w:themeColor="text1"/>
              </w:rPr>
              <w:t xml:space="preserve"> </w:t>
            </w:r>
            <w:r w:rsidRPr="000B2153">
              <w:rPr>
                <w:color w:val="FF0000"/>
              </w:rPr>
              <w:t xml:space="preserve">sekä laulamaan ja soittamaan </w:t>
            </w:r>
            <w:r w:rsidRPr="000B2153">
              <w:rPr>
                <w:color w:val="0070C0"/>
              </w:rPr>
              <w:t>ryhmän jäsenenä</w:t>
            </w:r>
            <w:proofErr w:type="gramEnd"/>
          </w:p>
        </w:tc>
        <w:tc>
          <w:tcPr>
            <w:tcW w:w="3126" w:type="dxa"/>
            <w:tcBorders>
              <w:top w:val="single" w:sz="18" w:space="0" w:color="auto"/>
            </w:tcBorders>
          </w:tcPr>
          <w:p w:rsidR="009F6880" w:rsidRDefault="009F6880" w:rsidP="009F6880">
            <w:pPr>
              <w:pStyle w:val="Luettelokappale"/>
              <w:numPr>
                <w:ilvl w:val="0"/>
                <w:numId w:val="2"/>
              </w:numPr>
              <w:ind w:left="360"/>
            </w:pPr>
            <w:r>
              <w:t>Ohjataan ja rohkaistaan oppilasta luontevaan ja terveeseen äänenkäyttöön (S1).</w:t>
            </w:r>
          </w:p>
          <w:p w:rsidR="009F6880" w:rsidRDefault="009F6880" w:rsidP="009F6880">
            <w:pPr>
              <w:pStyle w:val="Luettelokappale"/>
              <w:numPr>
                <w:ilvl w:val="0"/>
                <w:numId w:val="2"/>
              </w:numPr>
              <w:ind w:left="360"/>
            </w:pPr>
            <w:r>
              <w:t>Ohjataan oppilasta havaitsemaan musiikin merkityksiä elämässään ja ympäröivässä maailmassa (S2).</w:t>
            </w:r>
          </w:p>
          <w:p w:rsidR="009F6880" w:rsidRDefault="009F6880" w:rsidP="009F6880">
            <w:pPr>
              <w:pStyle w:val="Luettelokappale"/>
              <w:numPr>
                <w:ilvl w:val="0"/>
                <w:numId w:val="2"/>
              </w:numPr>
              <w:ind w:left="360"/>
            </w:pPr>
            <w:r>
              <w:t>Valitaan yhdessä oppilaiden kanssa lapsen ikätasolle sopivaa laulu- ja soitto-ohjelmistoa (S4).</w:t>
            </w:r>
          </w:p>
        </w:tc>
        <w:tc>
          <w:tcPr>
            <w:tcW w:w="3260" w:type="dxa"/>
            <w:tcBorders>
              <w:top w:val="single" w:sz="18" w:space="0" w:color="auto"/>
            </w:tcBorders>
          </w:tcPr>
          <w:p w:rsidR="009F6880" w:rsidRDefault="009F6880" w:rsidP="00576BB7"/>
        </w:tc>
        <w:tc>
          <w:tcPr>
            <w:tcW w:w="5103" w:type="dxa"/>
            <w:tcBorders>
              <w:top w:val="single" w:sz="18" w:space="0" w:color="auto"/>
            </w:tcBorders>
          </w:tcPr>
          <w:p w:rsidR="009F6880" w:rsidRDefault="009F6880" w:rsidP="009F6880">
            <w:proofErr w:type="gramStart"/>
            <w:r>
              <w:t>Ajattelu ja oppimaan oppiminen (L1)</w:t>
            </w:r>
            <w:proofErr w:type="gramEnd"/>
          </w:p>
          <w:p w:rsidR="009F6880" w:rsidRDefault="002C0D05" w:rsidP="009F6880">
            <w:pPr>
              <w:pStyle w:val="Luettelokappale"/>
              <w:numPr>
                <w:ilvl w:val="0"/>
                <w:numId w:val="2"/>
              </w:numPr>
              <w:ind w:left="360"/>
            </w:pPr>
            <w:r>
              <w:t>H</w:t>
            </w:r>
            <w:r w:rsidR="009F6880">
              <w:t>avaintojen teko</w:t>
            </w:r>
          </w:p>
          <w:p w:rsidR="009F6880" w:rsidRDefault="002C0D05" w:rsidP="009F6880">
            <w:pPr>
              <w:pStyle w:val="Luettelokappale"/>
              <w:numPr>
                <w:ilvl w:val="0"/>
                <w:numId w:val="2"/>
              </w:numPr>
              <w:ind w:left="360"/>
            </w:pPr>
            <w:r>
              <w:t>U</w:t>
            </w:r>
            <w:r w:rsidR="009F6880">
              <w:t>usien oivallusten löytäminen</w:t>
            </w:r>
          </w:p>
          <w:p w:rsidR="009F6880" w:rsidRDefault="002C0D05" w:rsidP="009F6880">
            <w:pPr>
              <w:pStyle w:val="Luettelokappale"/>
              <w:numPr>
                <w:ilvl w:val="0"/>
                <w:numId w:val="2"/>
              </w:numPr>
              <w:ind w:left="360"/>
            </w:pPr>
            <w:r>
              <w:t>A</w:t>
            </w:r>
            <w:r w:rsidR="009F6880">
              <w:t>sioiden väliset vuorovaikutussuhteet</w:t>
            </w:r>
          </w:p>
          <w:p w:rsidR="009F6880" w:rsidRDefault="002C0D05" w:rsidP="009F6880">
            <w:pPr>
              <w:pStyle w:val="Luettelokappale"/>
              <w:numPr>
                <w:ilvl w:val="0"/>
                <w:numId w:val="2"/>
              </w:numPr>
              <w:ind w:left="360"/>
            </w:pPr>
            <w:r>
              <w:t>T</w:t>
            </w:r>
            <w:r w:rsidR="009F6880">
              <w:t>oisten kuuntelu</w:t>
            </w:r>
          </w:p>
          <w:p w:rsidR="009F6880" w:rsidRDefault="002C0D05" w:rsidP="009F6880">
            <w:pPr>
              <w:pStyle w:val="Luettelokappale"/>
              <w:numPr>
                <w:ilvl w:val="0"/>
                <w:numId w:val="2"/>
              </w:numPr>
              <w:ind w:left="360"/>
            </w:pPr>
            <w:r>
              <w:t>V</w:t>
            </w:r>
            <w:r w:rsidR="009F6880">
              <w:t>ertaisoppiminen</w:t>
            </w:r>
          </w:p>
          <w:p w:rsidR="009F6880" w:rsidRDefault="009F6880" w:rsidP="009F6880">
            <w:r>
              <w:t>Kulttuurinen osaaminen, vuorovaikutus ja ilmaisu (L2)</w:t>
            </w:r>
          </w:p>
          <w:p w:rsidR="009F6880" w:rsidRDefault="002C0D05" w:rsidP="009F6880">
            <w:pPr>
              <w:pStyle w:val="Luettelokappale"/>
              <w:numPr>
                <w:ilvl w:val="0"/>
                <w:numId w:val="2"/>
              </w:numPr>
              <w:ind w:left="360"/>
            </w:pPr>
            <w:r>
              <w:t>V</w:t>
            </w:r>
            <w:r w:rsidR="009F6880">
              <w:t>uorovaikutus ja yhteistyö</w:t>
            </w:r>
          </w:p>
          <w:p w:rsidR="009F6880" w:rsidRDefault="002C0D05" w:rsidP="009F6880">
            <w:pPr>
              <w:pStyle w:val="Luettelokappale"/>
              <w:numPr>
                <w:ilvl w:val="0"/>
                <w:numId w:val="2"/>
              </w:numPr>
              <w:ind w:left="360"/>
            </w:pPr>
            <w:r>
              <w:t>I</w:t>
            </w:r>
            <w:r w:rsidR="009F6880">
              <w:t>lmaisun ilosta nauttiminen yhdessä toisten kanssa</w:t>
            </w:r>
          </w:p>
          <w:p w:rsidR="009F6880" w:rsidRDefault="009F6880" w:rsidP="009F6880">
            <w:r>
              <w:t>Monilukutaito (L4)</w:t>
            </w:r>
          </w:p>
          <w:p w:rsidR="009F6880" w:rsidRDefault="002C0D05" w:rsidP="009F6880">
            <w:pPr>
              <w:pStyle w:val="Luettelokappale"/>
              <w:numPr>
                <w:ilvl w:val="0"/>
                <w:numId w:val="2"/>
              </w:numPr>
              <w:ind w:left="360"/>
            </w:pPr>
            <w:r>
              <w:t>L</w:t>
            </w:r>
            <w:r w:rsidR="009F6880">
              <w:t>yriikoiden tulkinta luontevaa äänenkäyttöä käyttäen</w:t>
            </w:r>
          </w:p>
          <w:p w:rsidR="002C0D05" w:rsidRDefault="002C0D05" w:rsidP="00A95860">
            <w:pPr>
              <w:pStyle w:val="Luettelokappale"/>
              <w:ind w:left="360"/>
            </w:pPr>
          </w:p>
        </w:tc>
      </w:tr>
      <w:tr w:rsidR="009F6880" w:rsidTr="009F6880">
        <w:tc>
          <w:tcPr>
            <w:tcW w:w="746" w:type="dxa"/>
            <w:vMerge/>
          </w:tcPr>
          <w:p w:rsidR="009F6880" w:rsidRDefault="009F6880" w:rsidP="00576BB7"/>
        </w:tc>
        <w:tc>
          <w:tcPr>
            <w:tcW w:w="3069" w:type="dxa"/>
            <w:tcBorders>
              <w:top w:val="single" w:sz="18" w:space="0" w:color="auto"/>
              <w:bottom w:val="single" w:sz="6" w:space="0" w:color="auto"/>
            </w:tcBorders>
          </w:tcPr>
          <w:p w:rsidR="009F6880" w:rsidRDefault="009F6880" w:rsidP="00576BB7">
            <w:r>
              <w:rPr>
                <w:b/>
              </w:rPr>
              <w:t>T3</w:t>
            </w:r>
            <w:r>
              <w:t xml:space="preserve"> </w:t>
            </w:r>
            <w:r w:rsidRPr="000B2153">
              <w:rPr>
                <w:color w:val="00B050"/>
              </w:rPr>
              <w:t xml:space="preserve">kannustaa oppilasta </w:t>
            </w:r>
            <w:r w:rsidRPr="000B2153">
              <w:rPr>
                <w:color w:val="FF0000"/>
              </w:rPr>
              <w:t xml:space="preserve">kokemaan ja hahmottamaan </w:t>
            </w:r>
            <w:r w:rsidRPr="000B2153">
              <w:rPr>
                <w:color w:val="0070C0"/>
              </w:rPr>
              <w:t>ääniympäristöä, ääntä, musiikkia ja musiikkikäsitteitä liikkuen ja kuunnellen</w:t>
            </w:r>
          </w:p>
        </w:tc>
        <w:tc>
          <w:tcPr>
            <w:tcW w:w="3126" w:type="dxa"/>
            <w:tcBorders>
              <w:top w:val="single" w:sz="18" w:space="0" w:color="auto"/>
              <w:bottom w:val="single" w:sz="6" w:space="0" w:color="auto"/>
            </w:tcBorders>
          </w:tcPr>
          <w:p w:rsidR="009F6880" w:rsidRDefault="009F6880" w:rsidP="009F6880">
            <w:pPr>
              <w:pStyle w:val="Luettelokappale"/>
              <w:numPr>
                <w:ilvl w:val="0"/>
                <w:numId w:val="2"/>
              </w:numPr>
              <w:ind w:left="360"/>
            </w:pPr>
            <w:r>
              <w:t>Ohjataan oppilasta kuuntelemaan ja ilmaisemaan kuuntelukokemustaan liikkuen (S1).</w:t>
            </w:r>
          </w:p>
          <w:p w:rsidR="009F6880" w:rsidRDefault="009F6880" w:rsidP="009F6880">
            <w:pPr>
              <w:pStyle w:val="Luettelokappale"/>
              <w:numPr>
                <w:ilvl w:val="0"/>
                <w:numId w:val="2"/>
              </w:numPr>
              <w:ind w:left="360"/>
            </w:pPr>
            <w:r>
              <w:t>Ohjataan oppilasta tunnistamaan musiikin muotorakenteita liikkuen (S2).</w:t>
            </w:r>
          </w:p>
          <w:p w:rsidR="002C0D05" w:rsidRDefault="009F6880" w:rsidP="00A95860">
            <w:pPr>
              <w:pStyle w:val="Luettelokappale"/>
              <w:numPr>
                <w:ilvl w:val="0"/>
                <w:numId w:val="2"/>
              </w:numPr>
              <w:ind w:left="360"/>
            </w:pPr>
            <w:r>
              <w:t xml:space="preserve">Kuunnellaan ja hahmotetaan omaa ääniympäristöä (S4). </w:t>
            </w:r>
          </w:p>
        </w:tc>
        <w:tc>
          <w:tcPr>
            <w:tcW w:w="3260" w:type="dxa"/>
            <w:tcBorders>
              <w:top w:val="single" w:sz="18" w:space="0" w:color="auto"/>
              <w:bottom w:val="single" w:sz="6" w:space="0" w:color="auto"/>
            </w:tcBorders>
          </w:tcPr>
          <w:p w:rsidR="009F6880" w:rsidRDefault="009F6880" w:rsidP="00576BB7"/>
        </w:tc>
        <w:tc>
          <w:tcPr>
            <w:tcW w:w="5103" w:type="dxa"/>
            <w:tcBorders>
              <w:top w:val="single" w:sz="18" w:space="0" w:color="auto"/>
              <w:bottom w:val="single" w:sz="6" w:space="0" w:color="auto"/>
            </w:tcBorders>
          </w:tcPr>
          <w:p w:rsidR="009F6880" w:rsidRDefault="009F6880" w:rsidP="002C0D05">
            <w:proofErr w:type="gramStart"/>
            <w:r>
              <w:t>Ajattelu ja oppimaan oppiminen (L1)</w:t>
            </w:r>
            <w:proofErr w:type="gramEnd"/>
          </w:p>
          <w:p w:rsidR="002C0D05" w:rsidRDefault="009F6880" w:rsidP="002C0D05">
            <w:pPr>
              <w:pStyle w:val="Luettelokappale"/>
              <w:numPr>
                <w:ilvl w:val="0"/>
                <w:numId w:val="2"/>
              </w:numPr>
              <w:ind w:left="360"/>
            </w:pPr>
            <w:r>
              <w:t xml:space="preserve">Havaintojen teko ja </w:t>
            </w:r>
            <w:r w:rsidR="002C0D05">
              <w:t>uusien oivallusten löytäminen</w:t>
            </w:r>
          </w:p>
          <w:p w:rsidR="002C0D05" w:rsidRDefault="002C0D05" w:rsidP="002C0D05">
            <w:pPr>
              <w:pStyle w:val="Luettelokappale"/>
              <w:numPr>
                <w:ilvl w:val="0"/>
                <w:numId w:val="2"/>
              </w:numPr>
              <w:ind w:left="360"/>
            </w:pPr>
            <w:r>
              <w:t>K</w:t>
            </w:r>
            <w:r w:rsidR="009F6880">
              <w:t>ekseliäi</w:t>
            </w:r>
            <w:r>
              <w:t>syyden ja kuvittelukyvyn käyttö</w:t>
            </w:r>
          </w:p>
          <w:p w:rsidR="002C0D05" w:rsidRDefault="009F6880" w:rsidP="002C0D05">
            <w:r>
              <w:t>Monilukutaito (L4)</w:t>
            </w:r>
          </w:p>
          <w:p w:rsidR="009F6880" w:rsidRDefault="002C0D05" w:rsidP="002C0D05">
            <w:pPr>
              <w:pStyle w:val="Luettelokappale"/>
              <w:numPr>
                <w:ilvl w:val="0"/>
                <w:numId w:val="2"/>
              </w:numPr>
              <w:ind w:left="360"/>
            </w:pPr>
            <w:r>
              <w:t>M</w:t>
            </w:r>
            <w:r w:rsidR="009F6880">
              <w:t>usiikin tulkitsemista liikkuen</w:t>
            </w:r>
          </w:p>
          <w:p w:rsidR="009F6880" w:rsidRDefault="009F6880" w:rsidP="00576BB7"/>
        </w:tc>
      </w:tr>
      <w:tr w:rsidR="009F6880" w:rsidTr="009F6880">
        <w:tc>
          <w:tcPr>
            <w:tcW w:w="746" w:type="dxa"/>
            <w:vMerge/>
          </w:tcPr>
          <w:p w:rsidR="009F6880" w:rsidRDefault="009F6880" w:rsidP="00576BB7"/>
        </w:tc>
        <w:tc>
          <w:tcPr>
            <w:tcW w:w="3069" w:type="dxa"/>
            <w:tcBorders>
              <w:top w:val="single" w:sz="18" w:space="0" w:color="auto"/>
              <w:bottom w:val="single" w:sz="6" w:space="0" w:color="auto"/>
            </w:tcBorders>
          </w:tcPr>
          <w:p w:rsidR="009F6880" w:rsidRDefault="009F6880" w:rsidP="00576BB7">
            <w:pPr>
              <w:rPr>
                <w:b/>
              </w:rPr>
            </w:pPr>
            <w:r>
              <w:rPr>
                <w:b/>
              </w:rPr>
              <w:t xml:space="preserve">T4 </w:t>
            </w:r>
            <w:r w:rsidRPr="000B2153">
              <w:rPr>
                <w:rFonts w:eastAsia="Calibri" w:cs="Calibri"/>
                <w:color w:val="00B050"/>
              </w:rPr>
              <w:t xml:space="preserve">antaa tilaa oppilaiden </w:t>
            </w:r>
            <w:r w:rsidRPr="000B2153">
              <w:rPr>
                <w:rFonts w:eastAsia="Calibri" w:cs="Calibri"/>
                <w:color w:val="0070C0"/>
              </w:rPr>
              <w:t>omille musiikillisille ideoille ja improvisoinnille</w:t>
            </w:r>
            <w:r w:rsidRPr="00134FD2">
              <w:rPr>
                <w:rFonts w:eastAsia="Calibri" w:cs="Calibri"/>
                <w:color w:val="000000" w:themeColor="text1"/>
              </w:rPr>
              <w:t xml:space="preserve"> </w:t>
            </w:r>
            <w:r w:rsidRPr="000B2153">
              <w:rPr>
                <w:rFonts w:eastAsia="Calibri" w:cs="Calibri"/>
                <w:color w:val="00B050"/>
              </w:rPr>
              <w:t>sekä ohjaa heitä</w:t>
            </w:r>
            <w:r w:rsidRPr="00134FD2">
              <w:rPr>
                <w:rFonts w:eastAsia="Calibri" w:cs="Calibri"/>
                <w:color w:val="000000" w:themeColor="text1"/>
              </w:rPr>
              <w:t xml:space="preserve"> </w:t>
            </w:r>
            <w:r w:rsidRPr="000B2153">
              <w:rPr>
                <w:rFonts w:eastAsia="Calibri" w:cs="Calibri"/>
                <w:color w:val="FF0000"/>
              </w:rPr>
              <w:t xml:space="preserve">suunnittelemaan ja toteuttamaan </w:t>
            </w:r>
            <w:r w:rsidRPr="000B2153">
              <w:rPr>
                <w:rFonts w:eastAsia="Calibri" w:cs="Calibri"/>
                <w:color w:val="0070C0"/>
              </w:rPr>
              <w:t>pienimuotoisia sävellyksiä tai muita kokonaisuuksia käyttäen äänellisiä, liikunnallisia, kuvallisia, teknologisia tai muita ilmaisukeinoja</w:t>
            </w:r>
          </w:p>
        </w:tc>
        <w:tc>
          <w:tcPr>
            <w:tcW w:w="3126" w:type="dxa"/>
            <w:tcBorders>
              <w:top w:val="single" w:sz="18" w:space="0" w:color="auto"/>
              <w:bottom w:val="single" w:sz="6" w:space="0" w:color="auto"/>
            </w:tcBorders>
          </w:tcPr>
          <w:p w:rsidR="00A95860" w:rsidRDefault="002C0D05" w:rsidP="002C0D05">
            <w:pPr>
              <w:pStyle w:val="Luettelokappale"/>
              <w:numPr>
                <w:ilvl w:val="0"/>
                <w:numId w:val="2"/>
              </w:numPr>
              <w:ind w:left="360"/>
            </w:pPr>
            <w:r>
              <w:t>Ohjataan</w:t>
            </w:r>
            <w:r w:rsidR="009F6880">
              <w:t xml:space="preserve"> oppilasta keksimään, suunnittelemaan ja toteuttamaan omia äänimaailmoja yksin ja ryhmässä. </w:t>
            </w:r>
          </w:p>
          <w:p w:rsidR="009F6880" w:rsidRDefault="00A95860" w:rsidP="002C0D05">
            <w:pPr>
              <w:pStyle w:val="Luettelokappale"/>
              <w:numPr>
                <w:ilvl w:val="0"/>
                <w:numId w:val="2"/>
              </w:numPr>
              <w:ind w:left="360"/>
            </w:pPr>
            <w:r>
              <w:t>Tallennetaan tuotoksia</w:t>
            </w:r>
            <w:r w:rsidR="009F6880">
              <w:t xml:space="preserve"> eri tavoin esim. koulun omaa teknologiaa käyttäen, kuvataiteen tai liikunnan keinoin.</w:t>
            </w:r>
            <w:r w:rsidR="002C0D05">
              <w:t xml:space="preserve"> (S1)</w:t>
            </w:r>
          </w:p>
          <w:p w:rsidR="002C0D05" w:rsidRDefault="002C0D05" w:rsidP="002C0D05">
            <w:pPr>
              <w:pStyle w:val="Luettelokappale"/>
              <w:ind w:left="360"/>
            </w:pPr>
          </w:p>
        </w:tc>
        <w:tc>
          <w:tcPr>
            <w:tcW w:w="3260" w:type="dxa"/>
            <w:tcBorders>
              <w:top w:val="single" w:sz="18" w:space="0" w:color="auto"/>
              <w:bottom w:val="single" w:sz="6" w:space="0" w:color="auto"/>
            </w:tcBorders>
          </w:tcPr>
          <w:p w:rsidR="009F6880" w:rsidRDefault="009F6880" w:rsidP="00576BB7"/>
        </w:tc>
        <w:tc>
          <w:tcPr>
            <w:tcW w:w="5103" w:type="dxa"/>
            <w:tcBorders>
              <w:top w:val="single" w:sz="18" w:space="0" w:color="auto"/>
              <w:bottom w:val="single" w:sz="6" w:space="0" w:color="auto"/>
            </w:tcBorders>
          </w:tcPr>
          <w:p w:rsidR="002C0D05" w:rsidRDefault="009F6880" w:rsidP="002C0D05">
            <w:r>
              <w:t>Tieto- ja viestintäteknologinen osaaminen (L5)</w:t>
            </w:r>
          </w:p>
          <w:p w:rsidR="002C0D05" w:rsidRDefault="002C0D05" w:rsidP="002C0D05">
            <w:pPr>
              <w:pStyle w:val="Luettelokappale"/>
              <w:numPr>
                <w:ilvl w:val="0"/>
                <w:numId w:val="2"/>
              </w:numPr>
              <w:ind w:left="360"/>
            </w:pPr>
            <w:proofErr w:type="spellStart"/>
            <w:r>
              <w:t>T</w:t>
            </w:r>
            <w:r w:rsidR="009F6880">
              <w:t>vt:n</w:t>
            </w:r>
            <w:proofErr w:type="spellEnd"/>
            <w:r w:rsidR="009F6880">
              <w:t xml:space="preserve"> hyödyntäminen koulun laitteistolla</w:t>
            </w:r>
          </w:p>
          <w:p w:rsidR="002C0D05" w:rsidRDefault="009F6880" w:rsidP="002C0D05">
            <w:r>
              <w:t>Työelämätaidot ja yrittäjyys (L6)</w:t>
            </w:r>
          </w:p>
          <w:p w:rsidR="002C0D05" w:rsidRDefault="002C0D05" w:rsidP="002C0D05">
            <w:pPr>
              <w:pStyle w:val="Luettelokappale"/>
              <w:numPr>
                <w:ilvl w:val="0"/>
                <w:numId w:val="2"/>
              </w:numPr>
              <w:ind w:left="360"/>
            </w:pPr>
            <w:r>
              <w:t>Projektien toteuttaminen</w:t>
            </w:r>
          </w:p>
          <w:p w:rsidR="002C0D05" w:rsidRDefault="002C0D05" w:rsidP="002C0D05">
            <w:pPr>
              <w:pStyle w:val="Luettelokappale"/>
              <w:numPr>
                <w:ilvl w:val="0"/>
                <w:numId w:val="2"/>
              </w:numPr>
              <w:ind w:left="360"/>
            </w:pPr>
            <w:r>
              <w:t>Ryhmässä toimiminen</w:t>
            </w:r>
          </w:p>
          <w:p w:rsidR="009F6880" w:rsidRDefault="002C0D05" w:rsidP="002C0D05">
            <w:pPr>
              <w:pStyle w:val="Luettelokappale"/>
              <w:numPr>
                <w:ilvl w:val="0"/>
                <w:numId w:val="2"/>
              </w:numPr>
              <w:ind w:left="360"/>
            </w:pPr>
            <w:r>
              <w:t>A</w:t>
            </w:r>
            <w:r w:rsidR="009F6880">
              <w:t>loitteellisuus, yritteliäisyys</w:t>
            </w:r>
          </w:p>
          <w:p w:rsidR="009F6880" w:rsidRDefault="009F6880" w:rsidP="00576BB7">
            <w:pPr>
              <w:tabs>
                <w:tab w:val="left" w:pos="2655"/>
              </w:tabs>
            </w:pPr>
            <w:r>
              <w:tab/>
            </w:r>
          </w:p>
        </w:tc>
      </w:tr>
      <w:tr w:rsidR="009F6880" w:rsidTr="009F6880">
        <w:tc>
          <w:tcPr>
            <w:tcW w:w="746" w:type="dxa"/>
            <w:vMerge w:val="restart"/>
            <w:textDirection w:val="btLr"/>
          </w:tcPr>
          <w:p w:rsidR="009F6880" w:rsidRPr="00625BA6" w:rsidRDefault="009F6880" w:rsidP="00576BB7">
            <w:pPr>
              <w:ind w:left="113" w:right="113"/>
              <w:jc w:val="center"/>
              <w:rPr>
                <w:b/>
                <w:sz w:val="24"/>
                <w:szCs w:val="24"/>
              </w:rPr>
            </w:pPr>
            <w:r>
              <w:rPr>
                <w:b/>
                <w:sz w:val="24"/>
                <w:szCs w:val="24"/>
              </w:rPr>
              <w:t>Kulttuurinen ymmärrys ja monilukutaito</w:t>
            </w:r>
          </w:p>
        </w:tc>
        <w:tc>
          <w:tcPr>
            <w:tcW w:w="3069" w:type="dxa"/>
            <w:tcBorders>
              <w:top w:val="single" w:sz="18" w:space="0" w:color="auto"/>
              <w:bottom w:val="single" w:sz="6" w:space="0" w:color="auto"/>
            </w:tcBorders>
          </w:tcPr>
          <w:p w:rsidR="009F6880" w:rsidRDefault="009F6880" w:rsidP="00576BB7">
            <w:r>
              <w:rPr>
                <w:b/>
              </w:rPr>
              <w:t>T5</w:t>
            </w:r>
            <w:r>
              <w:t xml:space="preserve"> </w:t>
            </w:r>
            <w:r w:rsidRPr="000B2153">
              <w:rPr>
                <w:color w:val="00B050"/>
              </w:rPr>
              <w:t xml:space="preserve">innostaa oppilasta </w:t>
            </w:r>
            <w:r w:rsidRPr="000B2153">
              <w:rPr>
                <w:color w:val="FF0000"/>
              </w:rPr>
              <w:t>tutustumaan</w:t>
            </w:r>
            <w:r w:rsidRPr="00134FD2">
              <w:rPr>
                <w:color w:val="000000" w:themeColor="text1"/>
              </w:rPr>
              <w:t xml:space="preserve"> </w:t>
            </w:r>
            <w:r w:rsidRPr="000B2153">
              <w:rPr>
                <w:color w:val="0070C0"/>
              </w:rPr>
              <w:t xml:space="preserve">musiikilliseen kulttuuriperintöönsä leikkien, laulaen ja liikkuen </w:t>
            </w:r>
            <w:r w:rsidRPr="000B2153">
              <w:rPr>
                <w:color w:val="FF0000"/>
              </w:rPr>
              <w:t>sekä nauttimaan</w:t>
            </w:r>
            <w:r w:rsidRPr="00134FD2">
              <w:rPr>
                <w:color w:val="000000" w:themeColor="text1"/>
              </w:rPr>
              <w:t xml:space="preserve"> </w:t>
            </w:r>
            <w:r w:rsidRPr="000B2153">
              <w:rPr>
                <w:color w:val="0070C0"/>
              </w:rPr>
              <w:t>musiikin esteettisestä, kulttuurisesta ja historiallisesta monimuotoisuudesta</w:t>
            </w:r>
          </w:p>
        </w:tc>
        <w:tc>
          <w:tcPr>
            <w:tcW w:w="3126" w:type="dxa"/>
            <w:tcBorders>
              <w:top w:val="single" w:sz="18" w:space="0" w:color="auto"/>
              <w:bottom w:val="single" w:sz="6" w:space="0" w:color="auto"/>
            </w:tcBorders>
          </w:tcPr>
          <w:p w:rsidR="002C0D05" w:rsidRDefault="002C0D05" w:rsidP="002C0D05">
            <w:pPr>
              <w:pStyle w:val="Luettelokappale"/>
              <w:numPr>
                <w:ilvl w:val="0"/>
                <w:numId w:val="3"/>
              </w:numPr>
              <w:ind w:left="360"/>
            </w:pPr>
            <w:r>
              <w:t xml:space="preserve">Tutustutaan </w:t>
            </w:r>
            <w:r w:rsidR="009F6880">
              <w:t>suomalaiseen musiikkiperinteeseen leikkien, laulaen ja liikkuen yksin ja yhdessä</w:t>
            </w:r>
            <w:r>
              <w:t xml:space="preserve"> (S3)</w:t>
            </w:r>
            <w:r w:rsidR="009F6880">
              <w:t>.</w:t>
            </w:r>
          </w:p>
          <w:p w:rsidR="009F6880" w:rsidRDefault="002C0D05" w:rsidP="002C0D05">
            <w:pPr>
              <w:pStyle w:val="Luettelokappale"/>
              <w:numPr>
                <w:ilvl w:val="0"/>
                <w:numId w:val="3"/>
              </w:numPr>
              <w:ind w:left="360"/>
            </w:pPr>
            <w:r>
              <w:t xml:space="preserve">Ohjataan </w:t>
            </w:r>
            <w:r w:rsidR="009F6880">
              <w:t>oppilasta havaitsemaan kansanperinteen merkitystä suomalaiselle musiikkikulttuurille ja omaan elämäänsä</w:t>
            </w:r>
            <w:r>
              <w:t xml:space="preserve"> (S3)</w:t>
            </w:r>
            <w:r w:rsidR="009F6880">
              <w:t>.</w:t>
            </w:r>
          </w:p>
          <w:p w:rsidR="00A95860" w:rsidRDefault="00A95860" w:rsidP="00A95860">
            <w:pPr>
              <w:pStyle w:val="Luettelokappale"/>
              <w:ind w:left="360"/>
            </w:pPr>
          </w:p>
        </w:tc>
        <w:tc>
          <w:tcPr>
            <w:tcW w:w="3260" w:type="dxa"/>
            <w:tcBorders>
              <w:top w:val="single" w:sz="18" w:space="0" w:color="auto"/>
              <w:bottom w:val="single" w:sz="6" w:space="0" w:color="auto"/>
            </w:tcBorders>
          </w:tcPr>
          <w:p w:rsidR="002C0D05" w:rsidRDefault="009F6880" w:rsidP="002C0D05">
            <w:pPr>
              <w:pStyle w:val="Luettelokappale"/>
              <w:numPr>
                <w:ilvl w:val="0"/>
                <w:numId w:val="3"/>
              </w:numPr>
              <w:ind w:left="360"/>
            </w:pPr>
            <w:r>
              <w:t>Opettaja ohjaa oppilasta tutustumaan taipalsaarelaiseen musiikkiperinteeseen.</w:t>
            </w:r>
          </w:p>
          <w:p w:rsidR="009F6880" w:rsidRDefault="009F6880" w:rsidP="002C0D05">
            <w:pPr>
              <w:pStyle w:val="Luettelokappale"/>
              <w:numPr>
                <w:ilvl w:val="0"/>
                <w:numId w:val="3"/>
              </w:numPr>
              <w:ind w:left="360"/>
            </w:pPr>
            <w:proofErr w:type="spellStart"/>
            <w:r>
              <w:t>Camille</w:t>
            </w:r>
            <w:proofErr w:type="spellEnd"/>
            <w:r>
              <w:t xml:space="preserve"> Saint-</w:t>
            </w:r>
            <w:proofErr w:type="spellStart"/>
            <w:r>
              <w:t>Saens</w:t>
            </w:r>
            <w:proofErr w:type="spellEnd"/>
            <w:r>
              <w:t>: Eläinten karnevaali</w:t>
            </w:r>
          </w:p>
        </w:tc>
        <w:tc>
          <w:tcPr>
            <w:tcW w:w="5103" w:type="dxa"/>
            <w:tcBorders>
              <w:top w:val="single" w:sz="18" w:space="0" w:color="auto"/>
              <w:bottom w:val="single" w:sz="6" w:space="0" w:color="auto"/>
            </w:tcBorders>
          </w:tcPr>
          <w:p w:rsidR="002C0D05" w:rsidRDefault="009F6880" w:rsidP="002C0D05">
            <w:r>
              <w:t>Kulttuurinen osaaminen, vuorovaikutus ja ilmaisu (L2)</w:t>
            </w:r>
          </w:p>
          <w:p w:rsidR="002C0D05" w:rsidRDefault="002C0D05" w:rsidP="002C0D05">
            <w:pPr>
              <w:pStyle w:val="Luettelokappale"/>
              <w:numPr>
                <w:ilvl w:val="0"/>
                <w:numId w:val="3"/>
              </w:numPr>
              <w:ind w:left="360"/>
            </w:pPr>
            <w:r>
              <w:t>O</w:t>
            </w:r>
            <w:r w:rsidR="009F6880">
              <w:t>mien juurie</w:t>
            </w:r>
            <w:r>
              <w:t>n tunteminen ja arvostaminen</w:t>
            </w:r>
          </w:p>
          <w:p w:rsidR="002C0D05" w:rsidRDefault="002C0D05" w:rsidP="002C0D05">
            <w:pPr>
              <w:pStyle w:val="Luettelokappale"/>
              <w:numPr>
                <w:ilvl w:val="0"/>
                <w:numId w:val="3"/>
              </w:numPr>
              <w:ind w:left="360"/>
            </w:pPr>
            <w:r>
              <w:t>K</w:t>
            </w:r>
            <w:r w:rsidR="009F6880">
              <w:t>oti</w:t>
            </w:r>
            <w:r>
              <w:t>seudun kulttuuriin tutustuminen</w:t>
            </w:r>
          </w:p>
          <w:p w:rsidR="002C0D05" w:rsidRDefault="009F6880" w:rsidP="002C0D05">
            <w:r>
              <w:t>Monilukutaito (L4)</w:t>
            </w:r>
          </w:p>
          <w:p w:rsidR="002C0D05" w:rsidRDefault="002C0D05" w:rsidP="002C0D05">
            <w:pPr>
              <w:pStyle w:val="Luettelokappale"/>
              <w:numPr>
                <w:ilvl w:val="0"/>
                <w:numId w:val="3"/>
              </w:numPr>
              <w:ind w:left="360"/>
            </w:pPr>
            <w:r>
              <w:t xml:space="preserve">Kulttuurin tulkitseminen </w:t>
            </w:r>
          </w:p>
          <w:p w:rsidR="009F6880" w:rsidRDefault="002C0D05" w:rsidP="002C0D05">
            <w:pPr>
              <w:pStyle w:val="Luettelokappale"/>
              <w:numPr>
                <w:ilvl w:val="0"/>
                <w:numId w:val="3"/>
              </w:numPr>
              <w:ind w:left="360"/>
            </w:pPr>
            <w:r>
              <w:t>O</w:t>
            </w:r>
            <w:r w:rsidR="009F6880">
              <w:t>man ympäristön havainnoiminen ja tulkitseminen</w:t>
            </w:r>
          </w:p>
          <w:p w:rsidR="009F6880" w:rsidRDefault="009F6880" w:rsidP="00576BB7"/>
        </w:tc>
      </w:tr>
      <w:tr w:rsidR="009F6880" w:rsidTr="009F6880">
        <w:tc>
          <w:tcPr>
            <w:tcW w:w="746" w:type="dxa"/>
            <w:vMerge/>
            <w:textDirection w:val="btLr"/>
          </w:tcPr>
          <w:p w:rsidR="009F6880" w:rsidRDefault="009F6880" w:rsidP="00576BB7">
            <w:pPr>
              <w:ind w:left="113" w:right="113"/>
            </w:pPr>
          </w:p>
        </w:tc>
        <w:tc>
          <w:tcPr>
            <w:tcW w:w="3069" w:type="dxa"/>
            <w:tcBorders>
              <w:top w:val="single" w:sz="18" w:space="0" w:color="auto"/>
            </w:tcBorders>
          </w:tcPr>
          <w:p w:rsidR="009F6880" w:rsidRDefault="009F6880" w:rsidP="00576BB7">
            <w:r>
              <w:rPr>
                <w:b/>
              </w:rPr>
              <w:t>T6</w:t>
            </w:r>
            <w:r>
              <w:t xml:space="preserve"> </w:t>
            </w:r>
            <w:r w:rsidRPr="000B2153">
              <w:rPr>
                <w:rFonts w:eastAsia="Calibri" w:cs="Calibri"/>
                <w:color w:val="00B050"/>
              </w:rPr>
              <w:t xml:space="preserve">auttaa oppilasta </w:t>
            </w:r>
            <w:r w:rsidRPr="000B2153">
              <w:rPr>
                <w:rFonts w:eastAsia="Calibri" w:cs="Calibri"/>
                <w:color w:val="FF0000"/>
              </w:rPr>
              <w:t>ymmärtämään</w:t>
            </w:r>
            <w:r w:rsidRPr="00134FD2">
              <w:rPr>
                <w:rFonts w:eastAsia="Calibri" w:cs="Calibri"/>
                <w:color w:val="000000" w:themeColor="text1"/>
              </w:rPr>
              <w:t xml:space="preserve"> </w:t>
            </w:r>
            <w:r w:rsidRPr="000B2153">
              <w:rPr>
                <w:rFonts w:eastAsia="Calibri" w:cs="Calibri"/>
                <w:color w:val="0070C0"/>
              </w:rPr>
              <w:t>musiikin merkintätapojen perusperiaatteita musisoinnin yhteydessä</w:t>
            </w:r>
          </w:p>
        </w:tc>
        <w:tc>
          <w:tcPr>
            <w:tcW w:w="3126" w:type="dxa"/>
            <w:tcBorders>
              <w:top w:val="single" w:sz="18" w:space="0" w:color="auto"/>
            </w:tcBorders>
          </w:tcPr>
          <w:p w:rsidR="009F6880" w:rsidRDefault="002C0D05" w:rsidP="002C0D05">
            <w:pPr>
              <w:pStyle w:val="Luettelokappale"/>
              <w:numPr>
                <w:ilvl w:val="0"/>
                <w:numId w:val="4"/>
              </w:numPr>
              <w:ind w:left="360"/>
            </w:pPr>
            <w:r>
              <w:t xml:space="preserve">Ohjataan </w:t>
            </w:r>
            <w:r w:rsidR="009F6880">
              <w:t>oppilasta ymmärtämään laulamisen ja soittamisen kautta tapoja merkitä musiikkia (esim. taa, ti-ti, p, f)</w:t>
            </w:r>
            <w:r>
              <w:t>, S2.</w:t>
            </w:r>
          </w:p>
        </w:tc>
        <w:tc>
          <w:tcPr>
            <w:tcW w:w="3260" w:type="dxa"/>
            <w:tcBorders>
              <w:top w:val="single" w:sz="18" w:space="0" w:color="auto"/>
            </w:tcBorders>
          </w:tcPr>
          <w:p w:rsidR="009F6880" w:rsidRDefault="009F6880" w:rsidP="00576BB7"/>
        </w:tc>
        <w:tc>
          <w:tcPr>
            <w:tcW w:w="5103" w:type="dxa"/>
            <w:tcBorders>
              <w:top w:val="single" w:sz="18" w:space="0" w:color="auto"/>
            </w:tcBorders>
          </w:tcPr>
          <w:p w:rsidR="002C0D05" w:rsidRDefault="009F6880" w:rsidP="002C0D05">
            <w:r>
              <w:t>Monilukutaito (L4)</w:t>
            </w:r>
          </w:p>
          <w:p w:rsidR="009F6880" w:rsidRDefault="002C0D05" w:rsidP="002C0D05">
            <w:pPr>
              <w:pStyle w:val="Luettelokappale"/>
              <w:numPr>
                <w:ilvl w:val="0"/>
                <w:numId w:val="4"/>
              </w:numPr>
              <w:ind w:left="360"/>
            </w:pPr>
            <w:r>
              <w:t>M</w:t>
            </w:r>
            <w:r w:rsidR="009F6880">
              <w:t>usiikin merkintätapojen tunnistaminen ja tuottaminen</w:t>
            </w:r>
          </w:p>
          <w:p w:rsidR="009F6880" w:rsidRDefault="009F6880" w:rsidP="00576BB7">
            <w:pPr>
              <w:tabs>
                <w:tab w:val="left" w:pos="2685"/>
              </w:tabs>
            </w:pPr>
            <w:r>
              <w:tab/>
            </w:r>
          </w:p>
        </w:tc>
      </w:tr>
      <w:tr w:rsidR="009F6880" w:rsidTr="009F6880">
        <w:tc>
          <w:tcPr>
            <w:tcW w:w="746" w:type="dxa"/>
            <w:textDirection w:val="btLr"/>
          </w:tcPr>
          <w:p w:rsidR="009F6880" w:rsidRDefault="009F6880" w:rsidP="00576BB7">
            <w:pPr>
              <w:ind w:left="113" w:right="113"/>
              <w:jc w:val="center"/>
            </w:pPr>
            <w:r>
              <w:rPr>
                <w:b/>
                <w:sz w:val="24"/>
                <w:szCs w:val="24"/>
              </w:rPr>
              <w:t>Hyvinvointi ja turvallisuus musiikissa</w:t>
            </w:r>
          </w:p>
        </w:tc>
        <w:tc>
          <w:tcPr>
            <w:tcW w:w="3069" w:type="dxa"/>
            <w:tcBorders>
              <w:top w:val="single" w:sz="18" w:space="0" w:color="auto"/>
              <w:bottom w:val="single" w:sz="4" w:space="0" w:color="auto"/>
            </w:tcBorders>
          </w:tcPr>
          <w:p w:rsidR="009F6880" w:rsidRDefault="009F6880" w:rsidP="00576BB7">
            <w:proofErr w:type="gramStart"/>
            <w:r>
              <w:rPr>
                <w:b/>
                <w:color w:val="000000" w:themeColor="text1"/>
              </w:rPr>
              <w:t>T7</w:t>
            </w:r>
            <w:r>
              <w:rPr>
                <w:color w:val="000000" w:themeColor="text1"/>
              </w:rPr>
              <w:t xml:space="preserve"> </w:t>
            </w:r>
            <w:r w:rsidRPr="000B2153">
              <w:rPr>
                <w:color w:val="00B050"/>
              </w:rPr>
              <w:t xml:space="preserve">ohjata oppilasta </w:t>
            </w:r>
            <w:r w:rsidRPr="000B2153">
              <w:rPr>
                <w:color w:val="FF0000"/>
              </w:rPr>
              <w:t>toimimaan vastuullisesti</w:t>
            </w:r>
            <w:r w:rsidRPr="00134FD2">
              <w:rPr>
                <w:color w:val="000000" w:themeColor="text1"/>
              </w:rPr>
              <w:t xml:space="preserve"> </w:t>
            </w:r>
            <w:r w:rsidRPr="000B2153">
              <w:rPr>
                <w:color w:val="0070C0"/>
              </w:rPr>
              <w:t>musisoinnissa</w:t>
            </w:r>
            <w:proofErr w:type="gramEnd"/>
          </w:p>
        </w:tc>
        <w:tc>
          <w:tcPr>
            <w:tcW w:w="3126" w:type="dxa"/>
            <w:tcBorders>
              <w:top w:val="single" w:sz="18" w:space="0" w:color="auto"/>
              <w:bottom w:val="single" w:sz="4" w:space="0" w:color="auto"/>
            </w:tcBorders>
          </w:tcPr>
          <w:p w:rsidR="009F6880" w:rsidRDefault="002C0D05" w:rsidP="006A3411">
            <w:pPr>
              <w:pStyle w:val="Luettelokappale"/>
              <w:numPr>
                <w:ilvl w:val="0"/>
                <w:numId w:val="4"/>
              </w:numPr>
              <w:ind w:left="360"/>
            </w:pPr>
            <w:r>
              <w:t xml:space="preserve">Ohjataan </w:t>
            </w:r>
            <w:r w:rsidR="009F6880">
              <w:t>oppilasta vastuulliseen instrumentin käyttöön sekä tuottamaan musiikkia huomioiden turvallisen desibelitason</w:t>
            </w:r>
            <w:r>
              <w:t xml:space="preserve"> (S1)</w:t>
            </w:r>
            <w:r w:rsidR="009F6880">
              <w:t>.</w:t>
            </w:r>
          </w:p>
        </w:tc>
        <w:tc>
          <w:tcPr>
            <w:tcW w:w="3260" w:type="dxa"/>
            <w:tcBorders>
              <w:top w:val="single" w:sz="18" w:space="0" w:color="auto"/>
              <w:bottom w:val="single" w:sz="4" w:space="0" w:color="auto"/>
            </w:tcBorders>
          </w:tcPr>
          <w:p w:rsidR="009F6880" w:rsidRDefault="009F6880" w:rsidP="00576BB7"/>
        </w:tc>
        <w:tc>
          <w:tcPr>
            <w:tcW w:w="5103" w:type="dxa"/>
            <w:tcBorders>
              <w:top w:val="single" w:sz="18" w:space="0" w:color="auto"/>
              <w:bottom w:val="single" w:sz="4" w:space="0" w:color="auto"/>
            </w:tcBorders>
          </w:tcPr>
          <w:p w:rsidR="002C0D05" w:rsidRDefault="009F6880" w:rsidP="002C0D05">
            <w:r>
              <w:t>Osallistuminen, vaikuttaminen ja kestävän tulevaisuuden rakentaminen (L7)</w:t>
            </w:r>
          </w:p>
          <w:p w:rsidR="002C0D05" w:rsidRDefault="002C0D05" w:rsidP="002C0D05">
            <w:pPr>
              <w:pStyle w:val="Luettelokappale"/>
              <w:numPr>
                <w:ilvl w:val="0"/>
                <w:numId w:val="4"/>
              </w:numPr>
              <w:ind w:left="360"/>
            </w:pPr>
            <w:r>
              <w:t>Yhteistyön harjoittelu</w:t>
            </w:r>
          </w:p>
          <w:p w:rsidR="002C0D05" w:rsidRDefault="002C0D05" w:rsidP="002C0D05">
            <w:pPr>
              <w:pStyle w:val="Luettelokappale"/>
              <w:numPr>
                <w:ilvl w:val="0"/>
                <w:numId w:val="4"/>
              </w:numPr>
              <w:ind w:left="360"/>
            </w:pPr>
            <w:r>
              <w:t>Yhteisöllisyyden kokeminen</w:t>
            </w:r>
          </w:p>
          <w:p w:rsidR="002C0D05" w:rsidRDefault="002C0D05" w:rsidP="002C0D05">
            <w:pPr>
              <w:pStyle w:val="Luettelokappale"/>
              <w:numPr>
                <w:ilvl w:val="0"/>
                <w:numId w:val="4"/>
              </w:numPr>
              <w:ind w:left="360"/>
            </w:pPr>
            <w:r>
              <w:t>Ympäristön suojeleminen</w:t>
            </w:r>
          </w:p>
          <w:p w:rsidR="009F6880" w:rsidRDefault="002C0D05" w:rsidP="002C0D05">
            <w:pPr>
              <w:pStyle w:val="Luettelokappale"/>
              <w:numPr>
                <w:ilvl w:val="0"/>
                <w:numId w:val="4"/>
              </w:numPr>
              <w:ind w:left="360"/>
            </w:pPr>
            <w:r>
              <w:t>O</w:t>
            </w:r>
            <w:r w:rsidR="009F6880">
              <w:t>mien valintojen ja tekojen merkitys itselle ja muille</w:t>
            </w:r>
          </w:p>
          <w:p w:rsidR="002C0D05" w:rsidRDefault="002C0D05" w:rsidP="002C0D05">
            <w:pPr>
              <w:pStyle w:val="Luettelokappale"/>
              <w:ind w:left="360"/>
            </w:pPr>
          </w:p>
          <w:p w:rsidR="002C0D05" w:rsidRDefault="002C0D05" w:rsidP="002C0D05">
            <w:pPr>
              <w:pStyle w:val="Luettelokappale"/>
              <w:ind w:left="360"/>
            </w:pPr>
          </w:p>
        </w:tc>
      </w:tr>
      <w:tr w:rsidR="009F6880" w:rsidTr="009F6880">
        <w:tc>
          <w:tcPr>
            <w:tcW w:w="746" w:type="dxa"/>
            <w:textDirection w:val="btLr"/>
          </w:tcPr>
          <w:p w:rsidR="009F6880" w:rsidRPr="001B6FD1" w:rsidRDefault="009F6880" w:rsidP="00576BB7">
            <w:pPr>
              <w:ind w:left="113" w:right="113"/>
              <w:jc w:val="center"/>
              <w:rPr>
                <w:b/>
                <w:sz w:val="24"/>
                <w:szCs w:val="24"/>
              </w:rPr>
            </w:pPr>
            <w:proofErr w:type="gramStart"/>
            <w:r>
              <w:rPr>
                <w:b/>
                <w:sz w:val="24"/>
                <w:szCs w:val="24"/>
              </w:rPr>
              <w:lastRenderedPageBreak/>
              <w:t>Oppimaan oppiminen musiikissa</w:t>
            </w:r>
            <w:proofErr w:type="gramEnd"/>
          </w:p>
        </w:tc>
        <w:tc>
          <w:tcPr>
            <w:tcW w:w="3069" w:type="dxa"/>
            <w:tcBorders>
              <w:top w:val="single" w:sz="18" w:space="0" w:color="auto"/>
              <w:bottom w:val="single" w:sz="18" w:space="0" w:color="auto"/>
            </w:tcBorders>
          </w:tcPr>
          <w:p w:rsidR="009F6880" w:rsidRDefault="009F6880" w:rsidP="00576BB7">
            <w:pPr>
              <w:rPr>
                <w:b/>
              </w:rPr>
            </w:pPr>
            <w:proofErr w:type="gramStart"/>
            <w:r>
              <w:rPr>
                <w:b/>
              </w:rPr>
              <w:t xml:space="preserve">T8 </w:t>
            </w:r>
            <w:r w:rsidRPr="00F56A1F">
              <w:rPr>
                <w:rFonts w:eastAsia="Calibri" w:cs="Calibri"/>
                <w:color w:val="00B050"/>
              </w:rPr>
              <w:t xml:space="preserve">tarjota oppilaille kokemuksia </w:t>
            </w:r>
            <w:r w:rsidRPr="00F56A1F">
              <w:rPr>
                <w:rFonts w:eastAsia="Calibri" w:cs="Calibri"/>
                <w:color w:val="0070C0"/>
              </w:rPr>
              <w:t xml:space="preserve">tavoitteiden asettamisen ja yhteisen harjoittelun merkityksestä </w:t>
            </w:r>
            <w:r w:rsidRPr="00F56A1F">
              <w:rPr>
                <w:rFonts w:eastAsia="Calibri" w:cs="Calibri"/>
                <w:color w:val="FF0000"/>
              </w:rPr>
              <w:t>musiikin oppimisessa</w:t>
            </w:r>
            <w:proofErr w:type="gramEnd"/>
          </w:p>
        </w:tc>
        <w:tc>
          <w:tcPr>
            <w:tcW w:w="3126" w:type="dxa"/>
            <w:tcBorders>
              <w:top w:val="single" w:sz="18" w:space="0" w:color="auto"/>
              <w:bottom w:val="single" w:sz="18" w:space="0" w:color="auto"/>
            </w:tcBorders>
          </w:tcPr>
          <w:p w:rsidR="009F6880" w:rsidRDefault="002C0D05" w:rsidP="002C0D05">
            <w:pPr>
              <w:pStyle w:val="Luettelokappale"/>
              <w:numPr>
                <w:ilvl w:val="0"/>
                <w:numId w:val="5"/>
              </w:numPr>
              <w:ind w:left="360"/>
            </w:pPr>
            <w:r>
              <w:t xml:space="preserve">Ohjataan </w:t>
            </w:r>
            <w:r w:rsidR="009F6880">
              <w:t>oppilasta ymmärtämään harjoittelun merkityksen musiikillisen tavoitteen saavuttamiseksi</w:t>
            </w:r>
            <w:r>
              <w:t xml:space="preserve"> (S1)</w:t>
            </w:r>
            <w:r w:rsidR="009F6880">
              <w:t>.</w:t>
            </w:r>
          </w:p>
          <w:p w:rsidR="009F6880" w:rsidRDefault="002C0D05" w:rsidP="002C0D05">
            <w:pPr>
              <w:pStyle w:val="Luettelokappale"/>
              <w:numPr>
                <w:ilvl w:val="0"/>
                <w:numId w:val="5"/>
              </w:numPr>
              <w:ind w:left="360"/>
            </w:pPr>
            <w:r>
              <w:t>Ohjataan</w:t>
            </w:r>
            <w:r w:rsidR="009F6880">
              <w:t xml:space="preserve"> oppilasta ymmärtämään musiikin merkityksen omalle hyvinvoinnille</w:t>
            </w:r>
            <w:r>
              <w:t xml:space="preserve"> (S3)</w:t>
            </w:r>
            <w:r w:rsidR="009F6880">
              <w:t>.</w:t>
            </w:r>
          </w:p>
        </w:tc>
        <w:tc>
          <w:tcPr>
            <w:tcW w:w="3260" w:type="dxa"/>
            <w:tcBorders>
              <w:top w:val="single" w:sz="18" w:space="0" w:color="auto"/>
              <w:bottom w:val="single" w:sz="18" w:space="0" w:color="auto"/>
            </w:tcBorders>
          </w:tcPr>
          <w:p w:rsidR="009F6880" w:rsidRDefault="009F6880" w:rsidP="00576BB7"/>
        </w:tc>
        <w:tc>
          <w:tcPr>
            <w:tcW w:w="5103" w:type="dxa"/>
            <w:tcBorders>
              <w:top w:val="single" w:sz="18" w:space="0" w:color="auto"/>
              <w:bottom w:val="single" w:sz="18" w:space="0" w:color="auto"/>
            </w:tcBorders>
          </w:tcPr>
          <w:p w:rsidR="002C0D05" w:rsidRDefault="009F6880" w:rsidP="002C0D05">
            <w:proofErr w:type="gramStart"/>
            <w:r>
              <w:t>Ajattelu ja oppimaan oppiminen (L1)</w:t>
            </w:r>
            <w:proofErr w:type="gramEnd"/>
          </w:p>
          <w:p w:rsidR="002C0D05" w:rsidRDefault="002C0D05" w:rsidP="002C0D05">
            <w:pPr>
              <w:pStyle w:val="Luettelokappale"/>
              <w:numPr>
                <w:ilvl w:val="0"/>
                <w:numId w:val="5"/>
              </w:numPr>
              <w:ind w:left="360"/>
            </w:pPr>
            <w:proofErr w:type="gramStart"/>
            <w:r>
              <w:t>Oppimaan oppimisen taidot</w:t>
            </w:r>
            <w:proofErr w:type="gramEnd"/>
          </w:p>
          <w:p w:rsidR="002C0D05" w:rsidRDefault="002C0D05" w:rsidP="002C0D05">
            <w:pPr>
              <w:pStyle w:val="Luettelokappale"/>
              <w:numPr>
                <w:ilvl w:val="0"/>
                <w:numId w:val="5"/>
              </w:numPr>
              <w:ind w:left="360"/>
            </w:pPr>
            <w:r>
              <w:t>Työn suunnittelu</w:t>
            </w:r>
          </w:p>
          <w:p w:rsidR="002C0D05" w:rsidRDefault="002C0D05" w:rsidP="002C0D05">
            <w:pPr>
              <w:pStyle w:val="Luettelokappale"/>
              <w:numPr>
                <w:ilvl w:val="0"/>
                <w:numId w:val="5"/>
              </w:numPr>
              <w:ind w:left="360"/>
            </w:pPr>
            <w:r>
              <w:t>Tavoitteiden asettelu</w:t>
            </w:r>
          </w:p>
          <w:p w:rsidR="009F6880" w:rsidRDefault="002C0D05" w:rsidP="002C0D05">
            <w:pPr>
              <w:pStyle w:val="Luettelokappale"/>
              <w:numPr>
                <w:ilvl w:val="0"/>
                <w:numId w:val="5"/>
              </w:numPr>
              <w:ind w:left="360"/>
            </w:pPr>
            <w:r>
              <w:t>H</w:t>
            </w:r>
            <w:r w:rsidR="009F6880">
              <w:t xml:space="preserve">arjoittelun merkitys edistymiselle </w:t>
            </w:r>
          </w:p>
          <w:p w:rsidR="009F6880" w:rsidRDefault="009F6880" w:rsidP="00576BB7">
            <w:pPr>
              <w:jc w:val="center"/>
            </w:pPr>
          </w:p>
        </w:tc>
      </w:tr>
    </w:tbl>
    <w:p w:rsidR="009F6880" w:rsidRDefault="009F6880" w:rsidP="009F6880"/>
    <w:p w:rsidR="007D5D1C" w:rsidRDefault="007D5D1C" w:rsidP="007D5D1C">
      <w:pPr>
        <w:jc w:val="both"/>
        <w:rPr>
          <w:sz w:val="36"/>
          <w:szCs w:val="36"/>
        </w:rPr>
      </w:pPr>
    </w:p>
    <w:p w:rsidR="007D5D1C" w:rsidRDefault="007D5D1C" w:rsidP="007D5D1C">
      <w:pPr>
        <w:jc w:val="both"/>
        <w:rPr>
          <w:sz w:val="36"/>
          <w:szCs w:val="36"/>
        </w:rPr>
      </w:pPr>
    </w:p>
    <w:p w:rsidR="00A95860" w:rsidRDefault="00A95860">
      <w:pPr>
        <w:rPr>
          <w:sz w:val="36"/>
          <w:szCs w:val="36"/>
        </w:rPr>
      </w:pPr>
      <w:r>
        <w:rPr>
          <w:sz w:val="36"/>
          <w:szCs w:val="36"/>
        </w:rPr>
        <w:br w:type="page"/>
      </w:r>
    </w:p>
    <w:p w:rsidR="007D5D1C" w:rsidRPr="00EE3A90" w:rsidRDefault="007D5D1C" w:rsidP="007D5D1C">
      <w:pPr>
        <w:jc w:val="both"/>
        <w:rPr>
          <w:sz w:val="36"/>
          <w:szCs w:val="36"/>
        </w:rPr>
      </w:pPr>
      <w:r w:rsidRPr="00EE3A90">
        <w:rPr>
          <w:sz w:val="36"/>
          <w:szCs w:val="36"/>
        </w:rPr>
        <w:lastRenderedPageBreak/>
        <w:t>MUSIIKKI</w:t>
      </w:r>
      <w:r>
        <w:rPr>
          <w:sz w:val="36"/>
          <w:szCs w:val="36"/>
        </w:rPr>
        <w:t xml:space="preserve"> 2</w:t>
      </w:r>
      <w:r w:rsidR="00A95860">
        <w:rPr>
          <w:sz w:val="36"/>
          <w:szCs w:val="36"/>
        </w:rPr>
        <w:t>.</w:t>
      </w:r>
      <w:r w:rsidRPr="00EE3A90">
        <w:rPr>
          <w:sz w:val="36"/>
          <w:szCs w:val="36"/>
        </w:rPr>
        <w:t>lk</w:t>
      </w:r>
    </w:p>
    <w:p w:rsidR="007D5D1C" w:rsidRPr="00712524" w:rsidRDefault="007D5D1C" w:rsidP="007D5D1C">
      <w:pPr>
        <w:rPr>
          <w:b/>
        </w:rPr>
      </w:pPr>
      <w:r>
        <w:rPr>
          <w:b/>
        </w:rPr>
        <w:t>Musiikin</w:t>
      </w:r>
      <w:r w:rsidRPr="00712524">
        <w:rPr>
          <w:b/>
        </w:rPr>
        <w:t xml:space="preserve"> </w:t>
      </w:r>
      <w:r w:rsidR="00383CC9" w:rsidRPr="00712524">
        <w:rPr>
          <w:b/>
        </w:rPr>
        <w:t xml:space="preserve">tavoitteet, </w:t>
      </w:r>
      <w:r w:rsidR="00383CC9">
        <w:rPr>
          <w:b/>
        </w:rPr>
        <w:t>tavoitetarkennukset</w:t>
      </w:r>
      <w:r w:rsidR="00383CC9" w:rsidRPr="00712524">
        <w:rPr>
          <w:b/>
        </w:rPr>
        <w:t xml:space="preserve">, sisältötarkennukset paikallisine painotuksineen ja laaja-alainen osaaminen </w:t>
      </w:r>
    </w:p>
    <w:p w:rsidR="007D5D1C" w:rsidRPr="007D5D1C" w:rsidRDefault="007D5D1C" w:rsidP="007D5D1C">
      <w:pPr>
        <w:jc w:val="both"/>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7D5D1C" w:rsidTr="00BC1FE9">
        <w:tc>
          <w:tcPr>
            <w:tcW w:w="3815" w:type="dxa"/>
            <w:gridSpan w:val="2"/>
          </w:tcPr>
          <w:p w:rsidR="007D5D1C" w:rsidRPr="00BE397C" w:rsidRDefault="007D5D1C" w:rsidP="00576BB7">
            <w:pPr>
              <w:rPr>
                <w:b/>
              </w:rPr>
            </w:pPr>
            <w:r w:rsidRPr="00BE397C">
              <w:rPr>
                <w:b/>
              </w:rPr>
              <w:t>Opetuksen tavoitteet</w:t>
            </w:r>
          </w:p>
        </w:tc>
        <w:tc>
          <w:tcPr>
            <w:tcW w:w="3126" w:type="dxa"/>
          </w:tcPr>
          <w:p w:rsidR="007D5D1C" w:rsidRPr="00BE397C" w:rsidRDefault="00383CC9" w:rsidP="00576BB7">
            <w:pPr>
              <w:rPr>
                <w:b/>
              </w:rPr>
            </w:pPr>
            <w:r>
              <w:rPr>
                <w:b/>
              </w:rPr>
              <w:t>Tavoitetarkennukset</w:t>
            </w:r>
          </w:p>
        </w:tc>
        <w:tc>
          <w:tcPr>
            <w:tcW w:w="3260" w:type="dxa"/>
          </w:tcPr>
          <w:p w:rsidR="007D5D1C" w:rsidRPr="00BE397C" w:rsidRDefault="007D5D1C" w:rsidP="00576BB7">
            <w:pPr>
              <w:rPr>
                <w:b/>
              </w:rPr>
            </w:pPr>
            <w:r>
              <w:rPr>
                <w:b/>
              </w:rPr>
              <w:t>Sisältötarkennukset ja paikalliset painotukset</w:t>
            </w:r>
          </w:p>
        </w:tc>
        <w:tc>
          <w:tcPr>
            <w:tcW w:w="5103" w:type="dxa"/>
          </w:tcPr>
          <w:p w:rsidR="007D5D1C" w:rsidRPr="00BE397C" w:rsidRDefault="007D5D1C" w:rsidP="00576BB7">
            <w:pPr>
              <w:rPr>
                <w:b/>
              </w:rPr>
            </w:pPr>
            <w:r>
              <w:rPr>
                <w:b/>
              </w:rPr>
              <w:t>Laaja-alainen osaaminen</w:t>
            </w:r>
          </w:p>
        </w:tc>
      </w:tr>
      <w:tr w:rsidR="007D5D1C" w:rsidTr="00BC1FE9">
        <w:trPr>
          <w:cantSplit/>
          <w:trHeight w:val="624"/>
        </w:trPr>
        <w:tc>
          <w:tcPr>
            <w:tcW w:w="746" w:type="dxa"/>
            <w:textDirection w:val="btLr"/>
          </w:tcPr>
          <w:p w:rsidR="007D5D1C" w:rsidRPr="0091235B" w:rsidRDefault="007D5D1C" w:rsidP="00576BB7">
            <w:pPr>
              <w:ind w:left="113" w:right="113"/>
              <w:jc w:val="center"/>
              <w:rPr>
                <w:b/>
                <w:sz w:val="24"/>
                <w:szCs w:val="24"/>
              </w:rPr>
            </w:pPr>
            <w:r>
              <w:rPr>
                <w:b/>
                <w:sz w:val="24"/>
                <w:szCs w:val="24"/>
              </w:rPr>
              <w:t>Osallisuus</w:t>
            </w:r>
          </w:p>
        </w:tc>
        <w:tc>
          <w:tcPr>
            <w:tcW w:w="3069" w:type="dxa"/>
          </w:tcPr>
          <w:p w:rsidR="007D5D1C" w:rsidRPr="00B2458D" w:rsidRDefault="007D5D1C" w:rsidP="00576BB7">
            <w:pPr>
              <w:rPr>
                <w:color w:val="0070C0"/>
              </w:rPr>
            </w:pPr>
            <w:proofErr w:type="gramStart"/>
            <w:r w:rsidRPr="00213BA5">
              <w:rPr>
                <w:b/>
              </w:rPr>
              <w:t>T1</w:t>
            </w:r>
            <w:r>
              <w:t xml:space="preserve"> </w:t>
            </w:r>
            <w:r w:rsidRPr="000B2153">
              <w:rPr>
                <w:rFonts w:eastAsia="Calibri"/>
                <w:color w:val="00B050"/>
              </w:rPr>
              <w:t xml:space="preserve">ohjata oppilasta </w:t>
            </w:r>
            <w:r w:rsidRPr="000B2153">
              <w:rPr>
                <w:rFonts w:eastAsia="Calibri"/>
                <w:color w:val="FF0000"/>
              </w:rPr>
              <w:t>toimimaan</w:t>
            </w:r>
            <w:r w:rsidRPr="00134FD2">
              <w:rPr>
                <w:rFonts w:eastAsia="Calibri"/>
                <w:color w:val="000000" w:themeColor="text1"/>
              </w:rPr>
              <w:t xml:space="preserve"> </w:t>
            </w:r>
            <w:r w:rsidRPr="000B2153">
              <w:rPr>
                <w:rFonts w:eastAsia="Calibri"/>
                <w:color w:val="0070C0"/>
              </w:rPr>
              <w:t>musiikillisen ryhmän jäsenenä oppilaan myönteistä minäkuvaa rakentaen</w:t>
            </w:r>
            <w:proofErr w:type="gramEnd"/>
          </w:p>
        </w:tc>
        <w:tc>
          <w:tcPr>
            <w:tcW w:w="3126" w:type="dxa"/>
          </w:tcPr>
          <w:p w:rsidR="007D5D1C" w:rsidRDefault="007D5D1C" w:rsidP="007D5D1C">
            <w:pPr>
              <w:pStyle w:val="Luettelokappale"/>
              <w:numPr>
                <w:ilvl w:val="0"/>
                <w:numId w:val="10"/>
              </w:numPr>
              <w:ind w:left="360"/>
            </w:pPr>
            <w:r>
              <w:t>Ohjataan ja rohkaistaan oppilasta toimimaan aktiivisena ryhmän jäsenenä (S1).</w:t>
            </w:r>
          </w:p>
        </w:tc>
        <w:tc>
          <w:tcPr>
            <w:tcW w:w="3260" w:type="dxa"/>
          </w:tcPr>
          <w:p w:rsidR="007D5D1C" w:rsidRDefault="007D5D1C" w:rsidP="00576BB7"/>
        </w:tc>
        <w:tc>
          <w:tcPr>
            <w:tcW w:w="5103" w:type="dxa"/>
          </w:tcPr>
          <w:p w:rsidR="007D5D1C" w:rsidRDefault="007D5D1C" w:rsidP="007D5D1C">
            <w:r>
              <w:t>Kulttuurinen osaaminen, vuorovaikutus ja ilmaisu (L2)</w:t>
            </w:r>
          </w:p>
          <w:p w:rsidR="007D5D1C" w:rsidRDefault="007D5D1C" w:rsidP="007D5D1C">
            <w:pPr>
              <w:pStyle w:val="Luettelokappale"/>
              <w:numPr>
                <w:ilvl w:val="0"/>
                <w:numId w:val="10"/>
              </w:numPr>
              <w:ind w:left="360"/>
            </w:pPr>
            <w:r>
              <w:t>Vuorovaikutus ja yhteistyö</w:t>
            </w:r>
          </w:p>
          <w:p w:rsidR="007D5D1C" w:rsidRDefault="007D5D1C" w:rsidP="007D5D1C">
            <w:r>
              <w:t>Osallistuminen, vaikuttaminen ja kestävän tulevaisuuden rakentaminen (L7)</w:t>
            </w:r>
          </w:p>
          <w:p w:rsidR="007D5D1C" w:rsidRDefault="007D5D1C" w:rsidP="007D5D1C">
            <w:pPr>
              <w:pStyle w:val="Luettelokappale"/>
              <w:numPr>
                <w:ilvl w:val="0"/>
                <w:numId w:val="10"/>
              </w:numPr>
              <w:ind w:left="360"/>
            </w:pPr>
            <w:r>
              <w:t>Yhteistyön harjoittelu ja osallistuminen</w:t>
            </w:r>
          </w:p>
        </w:tc>
      </w:tr>
      <w:tr w:rsidR="007D5D1C" w:rsidTr="00BC1FE9">
        <w:tc>
          <w:tcPr>
            <w:tcW w:w="746" w:type="dxa"/>
            <w:vMerge w:val="restart"/>
            <w:tcBorders>
              <w:top w:val="single" w:sz="18" w:space="0" w:color="auto"/>
            </w:tcBorders>
            <w:textDirection w:val="btLr"/>
          </w:tcPr>
          <w:p w:rsidR="007D5D1C" w:rsidRPr="0091235B" w:rsidRDefault="007D5D1C" w:rsidP="00576BB7">
            <w:pPr>
              <w:ind w:left="113" w:right="113"/>
              <w:jc w:val="center"/>
              <w:rPr>
                <w:b/>
                <w:sz w:val="24"/>
                <w:szCs w:val="24"/>
              </w:rPr>
            </w:pPr>
            <w:r>
              <w:rPr>
                <w:b/>
                <w:sz w:val="24"/>
                <w:szCs w:val="24"/>
              </w:rPr>
              <w:t>Musisointi ja luova tuottaminen</w:t>
            </w:r>
          </w:p>
        </w:tc>
        <w:tc>
          <w:tcPr>
            <w:tcW w:w="3069" w:type="dxa"/>
            <w:tcBorders>
              <w:top w:val="single" w:sz="18" w:space="0" w:color="auto"/>
            </w:tcBorders>
          </w:tcPr>
          <w:p w:rsidR="007D5D1C" w:rsidRDefault="007D5D1C" w:rsidP="00576BB7">
            <w:proofErr w:type="gramStart"/>
            <w:r>
              <w:rPr>
                <w:b/>
              </w:rPr>
              <w:t>T2</w:t>
            </w:r>
            <w:r>
              <w:t xml:space="preserve"> </w:t>
            </w:r>
            <w:r w:rsidRPr="000B2153">
              <w:rPr>
                <w:color w:val="00B050"/>
              </w:rPr>
              <w:t>ohjata oppilasta</w:t>
            </w:r>
            <w:r w:rsidRPr="00134FD2">
              <w:rPr>
                <w:color w:val="000000" w:themeColor="text1"/>
              </w:rPr>
              <w:t xml:space="preserve"> </w:t>
            </w:r>
            <w:r w:rsidRPr="000B2153">
              <w:rPr>
                <w:color w:val="0070C0"/>
              </w:rPr>
              <w:t>luontevaan äänenkäyttöön</w:t>
            </w:r>
            <w:r w:rsidRPr="00134FD2">
              <w:rPr>
                <w:color w:val="000000" w:themeColor="text1"/>
              </w:rPr>
              <w:t xml:space="preserve"> </w:t>
            </w:r>
            <w:r w:rsidRPr="000B2153">
              <w:rPr>
                <w:color w:val="FF0000"/>
              </w:rPr>
              <w:t xml:space="preserve">sekä laulamaan ja soittamaan </w:t>
            </w:r>
            <w:r w:rsidRPr="000B2153">
              <w:rPr>
                <w:color w:val="0070C0"/>
              </w:rPr>
              <w:t>ryhmän jäsenenä</w:t>
            </w:r>
            <w:proofErr w:type="gramEnd"/>
          </w:p>
        </w:tc>
        <w:tc>
          <w:tcPr>
            <w:tcW w:w="3126" w:type="dxa"/>
            <w:tcBorders>
              <w:top w:val="single" w:sz="18" w:space="0" w:color="auto"/>
            </w:tcBorders>
          </w:tcPr>
          <w:p w:rsidR="007D5D1C" w:rsidRDefault="007D5D1C" w:rsidP="007D5D1C">
            <w:pPr>
              <w:pStyle w:val="Luettelokappale"/>
              <w:numPr>
                <w:ilvl w:val="0"/>
                <w:numId w:val="10"/>
              </w:numPr>
              <w:ind w:left="360"/>
            </w:pPr>
            <w:r>
              <w:t>Ohjataan ja rohkaistaan oppilasta luontevaan ja terveeseen äänenkäyttöön (S1).</w:t>
            </w:r>
          </w:p>
          <w:p w:rsidR="007D5D1C" w:rsidRDefault="007D5D1C" w:rsidP="007D5D1C">
            <w:pPr>
              <w:pStyle w:val="Luettelokappale"/>
              <w:numPr>
                <w:ilvl w:val="0"/>
                <w:numId w:val="10"/>
              </w:numPr>
              <w:ind w:left="360"/>
            </w:pPr>
            <w:r>
              <w:t>Ohjataan oppilasta havaitsemaan musiikin merkityksiä elämässään ja ympäröivässä maailmassa (S2).</w:t>
            </w:r>
          </w:p>
          <w:p w:rsidR="007D5D1C" w:rsidRDefault="007D5D1C" w:rsidP="007D5D1C">
            <w:pPr>
              <w:pStyle w:val="Luettelokappale"/>
              <w:numPr>
                <w:ilvl w:val="0"/>
                <w:numId w:val="10"/>
              </w:numPr>
              <w:ind w:left="360"/>
            </w:pPr>
            <w:r>
              <w:t>Valitaan yhdessä oppilaiden kanssa lapsen ikätasolle sopivaa laulu- ja soitto-ohjelmistoa (S4).</w:t>
            </w:r>
          </w:p>
        </w:tc>
        <w:tc>
          <w:tcPr>
            <w:tcW w:w="3260" w:type="dxa"/>
            <w:tcBorders>
              <w:top w:val="single" w:sz="18" w:space="0" w:color="auto"/>
            </w:tcBorders>
          </w:tcPr>
          <w:p w:rsidR="007D5D1C" w:rsidRDefault="007D5D1C" w:rsidP="00576BB7"/>
        </w:tc>
        <w:tc>
          <w:tcPr>
            <w:tcW w:w="5103" w:type="dxa"/>
            <w:tcBorders>
              <w:top w:val="single" w:sz="18" w:space="0" w:color="auto"/>
            </w:tcBorders>
          </w:tcPr>
          <w:p w:rsidR="007D5D1C" w:rsidRDefault="007D5D1C" w:rsidP="007D5D1C">
            <w:proofErr w:type="gramStart"/>
            <w:r>
              <w:t>Ajattelu ja oppimaan oppiminen (L1)</w:t>
            </w:r>
            <w:proofErr w:type="gramEnd"/>
          </w:p>
          <w:p w:rsidR="007D5D1C" w:rsidRDefault="007D5D1C" w:rsidP="007D5D1C">
            <w:pPr>
              <w:pStyle w:val="Luettelokappale"/>
              <w:numPr>
                <w:ilvl w:val="0"/>
                <w:numId w:val="10"/>
              </w:numPr>
              <w:ind w:left="360"/>
            </w:pPr>
            <w:r>
              <w:t>Havaintojen teko</w:t>
            </w:r>
          </w:p>
          <w:p w:rsidR="007D5D1C" w:rsidRDefault="007D5D1C" w:rsidP="007D5D1C">
            <w:pPr>
              <w:pStyle w:val="Luettelokappale"/>
              <w:numPr>
                <w:ilvl w:val="0"/>
                <w:numId w:val="10"/>
              </w:numPr>
              <w:ind w:left="360"/>
            </w:pPr>
            <w:r>
              <w:t>Uusien oivallusten löytäminen</w:t>
            </w:r>
          </w:p>
          <w:p w:rsidR="007D5D1C" w:rsidRDefault="007D5D1C" w:rsidP="007D5D1C">
            <w:pPr>
              <w:pStyle w:val="Luettelokappale"/>
              <w:numPr>
                <w:ilvl w:val="0"/>
                <w:numId w:val="10"/>
              </w:numPr>
              <w:ind w:left="360"/>
            </w:pPr>
            <w:r>
              <w:t>Asioiden väliset vuorovaikutussuhteet</w:t>
            </w:r>
          </w:p>
          <w:p w:rsidR="007D5D1C" w:rsidRDefault="007D5D1C" w:rsidP="007D5D1C">
            <w:pPr>
              <w:pStyle w:val="Luettelokappale"/>
              <w:numPr>
                <w:ilvl w:val="0"/>
                <w:numId w:val="10"/>
              </w:numPr>
              <w:ind w:left="360"/>
            </w:pPr>
            <w:r>
              <w:t>Toisten kuuntelu</w:t>
            </w:r>
          </w:p>
          <w:p w:rsidR="007D5D1C" w:rsidRDefault="007D5D1C" w:rsidP="007D5D1C">
            <w:pPr>
              <w:pStyle w:val="Luettelokappale"/>
              <w:numPr>
                <w:ilvl w:val="0"/>
                <w:numId w:val="10"/>
              </w:numPr>
              <w:ind w:left="360"/>
            </w:pPr>
            <w:r>
              <w:t>Vertaisoppiminen</w:t>
            </w:r>
          </w:p>
          <w:p w:rsidR="007D5D1C" w:rsidRDefault="007D5D1C" w:rsidP="007D5D1C">
            <w:r>
              <w:t>Kulttuurinen osaaminen, vuorovaikutus ja ilmaisu (L2)</w:t>
            </w:r>
          </w:p>
          <w:p w:rsidR="007D5D1C" w:rsidRDefault="007D5D1C" w:rsidP="007D5D1C">
            <w:pPr>
              <w:pStyle w:val="Luettelokappale"/>
              <w:numPr>
                <w:ilvl w:val="0"/>
                <w:numId w:val="10"/>
              </w:numPr>
              <w:ind w:left="360"/>
            </w:pPr>
            <w:r>
              <w:t>Vuorovaikutus ja yhteistyö</w:t>
            </w:r>
          </w:p>
          <w:p w:rsidR="007D5D1C" w:rsidRDefault="007D5D1C" w:rsidP="007D5D1C">
            <w:pPr>
              <w:pStyle w:val="Luettelokappale"/>
              <w:numPr>
                <w:ilvl w:val="0"/>
                <w:numId w:val="10"/>
              </w:numPr>
              <w:ind w:left="360"/>
            </w:pPr>
            <w:r>
              <w:t>Ilmaisun ilosta nauttiminen yhdessä toisten kanssa</w:t>
            </w:r>
          </w:p>
          <w:p w:rsidR="007D5D1C" w:rsidRDefault="007D5D1C" w:rsidP="007D5D1C">
            <w:r>
              <w:t>Monilukutaito (L4)</w:t>
            </w:r>
          </w:p>
          <w:p w:rsidR="007D5D1C" w:rsidRDefault="007D5D1C" w:rsidP="007D5D1C">
            <w:pPr>
              <w:pStyle w:val="Luettelokappale"/>
              <w:numPr>
                <w:ilvl w:val="0"/>
                <w:numId w:val="10"/>
              </w:numPr>
              <w:ind w:left="360"/>
            </w:pPr>
            <w:r>
              <w:t>Lyriikoiden tulkinta luontevaa äänenkäyttöä käyttäen</w:t>
            </w:r>
          </w:p>
        </w:tc>
      </w:tr>
      <w:tr w:rsidR="007D5D1C" w:rsidTr="00BC1FE9">
        <w:tc>
          <w:tcPr>
            <w:tcW w:w="746" w:type="dxa"/>
            <w:vMerge/>
          </w:tcPr>
          <w:p w:rsidR="007D5D1C" w:rsidRDefault="007D5D1C" w:rsidP="00576BB7"/>
        </w:tc>
        <w:tc>
          <w:tcPr>
            <w:tcW w:w="3069" w:type="dxa"/>
            <w:tcBorders>
              <w:top w:val="single" w:sz="18" w:space="0" w:color="auto"/>
              <w:bottom w:val="single" w:sz="6" w:space="0" w:color="auto"/>
            </w:tcBorders>
          </w:tcPr>
          <w:p w:rsidR="007D5D1C" w:rsidRDefault="007D5D1C" w:rsidP="00576BB7">
            <w:r>
              <w:rPr>
                <w:b/>
              </w:rPr>
              <w:t>T3</w:t>
            </w:r>
            <w:r>
              <w:t xml:space="preserve"> </w:t>
            </w:r>
            <w:r w:rsidRPr="000B2153">
              <w:rPr>
                <w:color w:val="00B050"/>
              </w:rPr>
              <w:t xml:space="preserve">kannustaa oppilasta </w:t>
            </w:r>
            <w:r w:rsidRPr="000B2153">
              <w:rPr>
                <w:color w:val="FF0000"/>
              </w:rPr>
              <w:t xml:space="preserve">kokemaan ja hahmottamaan </w:t>
            </w:r>
            <w:r w:rsidRPr="000B2153">
              <w:rPr>
                <w:color w:val="0070C0"/>
              </w:rPr>
              <w:t>ääniympäristöä, ääntä, musiikkia ja musiikkikäsitteitä liikkuen ja kuunnellen</w:t>
            </w:r>
          </w:p>
        </w:tc>
        <w:tc>
          <w:tcPr>
            <w:tcW w:w="3126" w:type="dxa"/>
            <w:tcBorders>
              <w:top w:val="single" w:sz="18" w:space="0" w:color="auto"/>
              <w:bottom w:val="single" w:sz="6" w:space="0" w:color="auto"/>
            </w:tcBorders>
          </w:tcPr>
          <w:p w:rsidR="007D5D1C" w:rsidRDefault="007D5D1C" w:rsidP="007D5D1C">
            <w:pPr>
              <w:pStyle w:val="Luettelokappale"/>
              <w:numPr>
                <w:ilvl w:val="0"/>
                <w:numId w:val="10"/>
              </w:numPr>
              <w:ind w:left="360"/>
            </w:pPr>
            <w:r>
              <w:t>Ohjataan oppilasta kuuntelemaan ja ilmaisemaan kuuntelukokemustaan liikkuen (S1).</w:t>
            </w:r>
          </w:p>
          <w:p w:rsidR="007D5D1C" w:rsidRDefault="007D5D1C" w:rsidP="007D5D1C">
            <w:pPr>
              <w:pStyle w:val="Luettelokappale"/>
              <w:numPr>
                <w:ilvl w:val="0"/>
                <w:numId w:val="10"/>
              </w:numPr>
              <w:ind w:left="360"/>
            </w:pPr>
            <w:r>
              <w:t>Ohjataan oppilasta tunnistamaan musiikin muotorakenteita, äänen korkeutta, tempoa ja dynamiikkaa liikkuen (S2).</w:t>
            </w:r>
          </w:p>
          <w:p w:rsidR="007D5D1C" w:rsidRDefault="007D5D1C" w:rsidP="007D5D1C">
            <w:pPr>
              <w:pStyle w:val="Luettelokappale"/>
              <w:numPr>
                <w:ilvl w:val="0"/>
                <w:numId w:val="10"/>
              </w:numPr>
              <w:ind w:left="360"/>
            </w:pPr>
            <w:r>
              <w:t>Kuunnellaan ja hahmotetaan omaa ääniympäristöä (S3).</w:t>
            </w:r>
          </w:p>
        </w:tc>
        <w:tc>
          <w:tcPr>
            <w:tcW w:w="3260" w:type="dxa"/>
            <w:tcBorders>
              <w:top w:val="single" w:sz="18" w:space="0" w:color="auto"/>
              <w:bottom w:val="single" w:sz="6" w:space="0" w:color="auto"/>
            </w:tcBorders>
          </w:tcPr>
          <w:p w:rsidR="007D5D1C" w:rsidRDefault="007D5D1C" w:rsidP="00576BB7"/>
        </w:tc>
        <w:tc>
          <w:tcPr>
            <w:tcW w:w="5103" w:type="dxa"/>
            <w:tcBorders>
              <w:top w:val="single" w:sz="18" w:space="0" w:color="auto"/>
              <w:bottom w:val="single" w:sz="6" w:space="0" w:color="auto"/>
            </w:tcBorders>
          </w:tcPr>
          <w:p w:rsidR="007D5D1C" w:rsidRDefault="007D5D1C" w:rsidP="007D5D1C">
            <w:proofErr w:type="gramStart"/>
            <w:r>
              <w:t>Ajattelu ja oppimaan oppiminen (L1)</w:t>
            </w:r>
            <w:proofErr w:type="gramEnd"/>
          </w:p>
          <w:p w:rsidR="007D5D1C" w:rsidRDefault="007D5D1C" w:rsidP="007D5D1C">
            <w:pPr>
              <w:pStyle w:val="Luettelokappale"/>
              <w:numPr>
                <w:ilvl w:val="0"/>
                <w:numId w:val="10"/>
              </w:numPr>
              <w:ind w:left="360"/>
            </w:pPr>
            <w:r>
              <w:t>Havaintojen teko ja uusien oivallusten löytäminen</w:t>
            </w:r>
          </w:p>
          <w:p w:rsidR="007D5D1C" w:rsidRDefault="007D5D1C" w:rsidP="007D5D1C">
            <w:pPr>
              <w:pStyle w:val="Luettelokappale"/>
              <w:numPr>
                <w:ilvl w:val="0"/>
                <w:numId w:val="10"/>
              </w:numPr>
              <w:ind w:left="360"/>
            </w:pPr>
            <w:r>
              <w:t>Kekseliäisyyden ja kuvittelukyvyn käyttö</w:t>
            </w:r>
          </w:p>
          <w:p w:rsidR="007D5D1C" w:rsidRDefault="007D5D1C" w:rsidP="007D5D1C">
            <w:r>
              <w:t>Monilukutaito (L4)</w:t>
            </w:r>
          </w:p>
          <w:p w:rsidR="007D5D1C" w:rsidRDefault="007D5D1C" w:rsidP="007D5D1C">
            <w:pPr>
              <w:pStyle w:val="Luettelokappale"/>
              <w:numPr>
                <w:ilvl w:val="0"/>
                <w:numId w:val="10"/>
              </w:numPr>
              <w:ind w:left="360"/>
            </w:pPr>
            <w:r>
              <w:t>Musiikin tulkitsemista liikkuen</w:t>
            </w:r>
          </w:p>
          <w:p w:rsidR="007D5D1C" w:rsidRDefault="007D5D1C" w:rsidP="00576BB7"/>
        </w:tc>
      </w:tr>
      <w:tr w:rsidR="007D5D1C" w:rsidTr="00BC1FE9">
        <w:tc>
          <w:tcPr>
            <w:tcW w:w="746" w:type="dxa"/>
            <w:vMerge/>
          </w:tcPr>
          <w:p w:rsidR="007D5D1C" w:rsidRDefault="007D5D1C" w:rsidP="00576BB7"/>
        </w:tc>
        <w:tc>
          <w:tcPr>
            <w:tcW w:w="3069" w:type="dxa"/>
            <w:tcBorders>
              <w:top w:val="single" w:sz="18" w:space="0" w:color="auto"/>
              <w:bottom w:val="single" w:sz="6" w:space="0" w:color="auto"/>
            </w:tcBorders>
          </w:tcPr>
          <w:p w:rsidR="007D5D1C" w:rsidRDefault="007D5D1C" w:rsidP="00576BB7">
            <w:pPr>
              <w:rPr>
                <w:b/>
              </w:rPr>
            </w:pPr>
            <w:r>
              <w:rPr>
                <w:b/>
              </w:rPr>
              <w:t xml:space="preserve">T4 </w:t>
            </w:r>
            <w:r w:rsidRPr="000B2153">
              <w:rPr>
                <w:rFonts w:eastAsia="Calibri" w:cs="Calibri"/>
                <w:color w:val="00B050"/>
              </w:rPr>
              <w:t xml:space="preserve">antaa tilaa oppilaiden </w:t>
            </w:r>
            <w:r w:rsidRPr="000B2153">
              <w:rPr>
                <w:rFonts w:eastAsia="Calibri" w:cs="Calibri"/>
                <w:color w:val="0070C0"/>
              </w:rPr>
              <w:t>omille musiikillisille ideoille ja improvisoinnille</w:t>
            </w:r>
            <w:r w:rsidRPr="00134FD2">
              <w:rPr>
                <w:rFonts w:eastAsia="Calibri" w:cs="Calibri"/>
                <w:color w:val="000000" w:themeColor="text1"/>
              </w:rPr>
              <w:t xml:space="preserve"> </w:t>
            </w:r>
            <w:r w:rsidRPr="000B2153">
              <w:rPr>
                <w:rFonts w:eastAsia="Calibri" w:cs="Calibri"/>
                <w:color w:val="00B050"/>
              </w:rPr>
              <w:t>sekä ohjaa heitä</w:t>
            </w:r>
            <w:r w:rsidRPr="00134FD2">
              <w:rPr>
                <w:rFonts w:eastAsia="Calibri" w:cs="Calibri"/>
                <w:color w:val="000000" w:themeColor="text1"/>
              </w:rPr>
              <w:t xml:space="preserve"> </w:t>
            </w:r>
            <w:r w:rsidRPr="000B2153">
              <w:rPr>
                <w:rFonts w:eastAsia="Calibri" w:cs="Calibri"/>
                <w:color w:val="FF0000"/>
              </w:rPr>
              <w:t xml:space="preserve">suunnittelemaan ja toteuttamaan </w:t>
            </w:r>
            <w:r w:rsidRPr="000B2153">
              <w:rPr>
                <w:rFonts w:eastAsia="Calibri" w:cs="Calibri"/>
                <w:color w:val="0070C0"/>
              </w:rPr>
              <w:t>pienimuotoisia sävellyksiä tai muita kokonaisuuksia käyttäen äänellisiä, liikunnallisia, kuvallisia, teknologisia tai muita ilmaisukeinoja</w:t>
            </w:r>
          </w:p>
        </w:tc>
        <w:tc>
          <w:tcPr>
            <w:tcW w:w="3126" w:type="dxa"/>
            <w:tcBorders>
              <w:top w:val="single" w:sz="18" w:space="0" w:color="auto"/>
              <w:bottom w:val="single" w:sz="6" w:space="0" w:color="auto"/>
            </w:tcBorders>
          </w:tcPr>
          <w:p w:rsidR="00A95860" w:rsidRDefault="007D5D1C" w:rsidP="007D5D1C">
            <w:pPr>
              <w:pStyle w:val="Luettelokappale"/>
              <w:numPr>
                <w:ilvl w:val="0"/>
                <w:numId w:val="10"/>
              </w:numPr>
              <w:ind w:left="360"/>
            </w:pPr>
            <w:r>
              <w:t xml:space="preserve">Ohjataan oppilasta keksimään, suunnittelemaan ja toteuttamaan omia äänimaailmoja yksin ja ryhmässä. </w:t>
            </w:r>
          </w:p>
          <w:p w:rsidR="007D5D1C" w:rsidRDefault="00A95860" w:rsidP="007D5D1C">
            <w:pPr>
              <w:pStyle w:val="Luettelokappale"/>
              <w:numPr>
                <w:ilvl w:val="0"/>
                <w:numId w:val="10"/>
              </w:numPr>
              <w:ind w:left="360"/>
            </w:pPr>
            <w:r>
              <w:t>Tallennetaan tuotoksia</w:t>
            </w:r>
            <w:r w:rsidR="007D5D1C">
              <w:t xml:space="preserve"> eri tavoin esim. koulun omaa teknologiaa käyttäen, kuvataiteen tai liikunnan keinoin. S1</w:t>
            </w:r>
          </w:p>
          <w:p w:rsidR="00A95860" w:rsidRDefault="00A95860" w:rsidP="00A95860">
            <w:pPr>
              <w:pStyle w:val="Luettelokappale"/>
              <w:ind w:left="360"/>
            </w:pPr>
          </w:p>
        </w:tc>
        <w:tc>
          <w:tcPr>
            <w:tcW w:w="3260" w:type="dxa"/>
            <w:tcBorders>
              <w:top w:val="single" w:sz="18" w:space="0" w:color="auto"/>
              <w:bottom w:val="single" w:sz="6" w:space="0" w:color="auto"/>
            </w:tcBorders>
          </w:tcPr>
          <w:p w:rsidR="007D5D1C" w:rsidRDefault="007D5D1C" w:rsidP="00576BB7"/>
        </w:tc>
        <w:tc>
          <w:tcPr>
            <w:tcW w:w="5103" w:type="dxa"/>
            <w:tcBorders>
              <w:top w:val="single" w:sz="18" w:space="0" w:color="auto"/>
              <w:bottom w:val="single" w:sz="6" w:space="0" w:color="auto"/>
            </w:tcBorders>
          </w:tcPr>
          <w:p w:rsidR="006A3411" w:rsidRDefault="007D5D1C" w:rsidP="006A3411">
            <w:r>
              <w:t>Tieto- ja viestintätekno</w:t>
            </w:r>
            <w:r w:rsidR="006A3411">
              <w:t>loginen osaaminen (L5)</w:t>
            </w:r>
          </w:p>
          <w:p w:rsidR="006A3411" w:rsidRDefault="006A3411" w:rsidP="006A3411">
            <w:pPr>
              <w:pStyle w:val="Luettelokappale"/>
              <w:numPr>
                <w:ilvl w:val="0"/>
                <w:numId w:val="10"/>
              </w:numPr>
              <w:ind w:left="360"/>
            </w:pPr>
            <w:proofErr w:type="spellStart"/>
            <w:r>
              <w:t>T</w:t>
            </w:r>
            <w:r w:rsidR="007D5D1C">
              <w:t>vt:n</w:t>
            </w:r>
            <w:proofErr w:type="spellEnd"/>
            <w:r w:rsidR="007D5D1C">
              <w:t xml:space="preserve"> hyödyntäminen koulun laitteistolla</w:t>
            </w:r>
          </w:p>
          <w:p w:rsidR="006A3411" w:rsidRDefault="007D5D1C" w:rsidP="006A3411">
            <w:r>
              <w:t>Työelä</w:t>
            </w:r>
            <w:r w:rsidR="006A3411">
              <w:t>mätaidot ja yrittäjyys (L6)</w:t>
            </w:r>
          </w:p>
          <w:p w:rsidR="006A3411" w:rsidRDefault="006A3411" w:rsidP="006A3411">
            <w:pPr>
              <w:pStyle w:val="Luettelokappale"/>
              <w:numPr>
                <w:ilvl w:val="0"/>
                <w:numId w:val="10"/>
              </w:numPr>
              <w:ind w:left="360"/>
            </w:pPr>
            <w:r>
              <w:t>Projektien toteuttaminen</w:t>
            </w:r>
          </w:p>
          <w:p w:rsidR="006A3411" w:rsidRDefault="006A3411" w:rsidP="006A3411">
            <w:pPr>
              <w:pStyle w:val="Luettelokappale"/>
              <w:numPr>
                <w:ilvl w:val="0"/>
                <w:numId w:val="10"/>
              </w:numPr>
              <w:ind w:left="360"/>
            </w:pPr>
            <w:r>
              <w:t>Ryhmässä toimiminen</w:t>
            </w:r>
          </w:p>
          <w:p w:rsidR="007D5D1C" w:rsidRDefault="006A3411" w:rsidP="006A3411">
            <w:pPr>
              <w:pStyle w:val="Luettelokappale"/>
              <w:numPr>
                <w:ilvl w:val="0"/>
                <w:numId w:val="10"/>
              </w:numPr>
              <w:ind w:left="360"/>
            </w:pPr>
            <w:r>
              <w:t>A</w:t>
            </w:r>
            <w:r w:rsidR="007D5D1C">
              <w:t>loitteellisuus, yritteliäisyys</w:t>
            </w:r>
          </w:p>
          <w:p w:rsidR="007D5D1C" w:rsidRDefault="007D5D1C" w:rsidP="00576BB7">
            <w:r>
              <w:tab/>
            </w:r>
          </w:p>
          <w:p w:rsidR="007D5D1C" w:rsidRDefault="007D5D1C" w:rsidP="00576BB7"/>
        </w:tc>
      </w:tr>
      <w:tr w:rsidR="007D5D1C" w:rsidTr="00BC1FE9">
        <w:tc>
          <w:tcPr>
            <w:tcW w:w="746" w:type="dxa"/>
            <w:vMerge w:val="restart"/>
            <w:textDirection w:val="btLr"/>
          </w:tcPr>
          <w:p w:rsidR="007D5D1C" w:rsidRPr="00625BA6" w:rsidRDefault="007D5D1C" w:rsidP="00576BB7">
            <w:pPr>
              <w:ind w:left="113" w:right="113"/>
              <w:jc w:val="center"/>
              <w:rPr>
                <w:b/>
                <w:sz w:val="24"/>
                <w:szCs w:val="24"/>
              </w:rPr>
            </w:pPr>
            <w:r>
              <w:rPr>
                <w:b/>
                <w:sz w:val="24"/>
                <w:szCs w:val="24"/>
              </w:rPr>
              <w:t>Kulttuurinen ymmärrys ja monilukutaito</w:t>
            </w:r>
          </w:p>
        </w:tc>
        <w:tc>
          <w:tcPr>
            <w:tcW w:w="3069" w:type="dxa"/>
            <w:tcBorders>
              <w:top w:val="single" w:sz="18" w:space="0" w:color="auto"/>
              <w:bottom w:val="single" w:sz="6" w:space="0" w:color="auto"/>
            </w:tcBorders>
          </w:tcPr>
          <w:p w:rsidR="007D5D1C" w:rsidRDefault="007D5D1C" w:rsidP="00576BB7">
            <w:r>
              <w:rPr>
                <w:b/>
              </w:rPr>
              <w:t>T5</w:t>
            </w:r>
            <w:r>
              <w:t xml:space="preserve"> </w:t>
            </w:r>
            <w:r w:rsidRPr="000B2153">
              <w:rPr>
                <w:color w:val="00B050"/>
              </w:rPr>
              <w:t xml:space="preserve">innostaa oppilasta </w:t>
            </w:r>
            <w:r w:rsidRPr="000B2153">
              <w:rPr>
                <w:color w:val="FF0000"/>
              </w:rPr>
              <w:t>tutustumaan</w:t>
            </w:r>
            <w:r w:rsidRPr="00134FD2">
              <w:rPr>
                <w:color w:val="000000" w:themeColor="text1"/>
              </w:rPr>
              <w:t xml:space="preserve"> </w:t>
            </w:r>
            <w:r w:rsidRPr="000B2153">
              <w:rPr>
                <w:color w:val="0070C0"/>
              </w:rPr>
              <w:t xml:space="preserve">musiikilliseen kulttuuriperintöönsä leikkien, laulaen ja liikkuen </w:t>
            </w:r>
            <w:r w:rsidRPr="000B2153">
              <w:rPr>
                <w:color w:val="FF0000"/>
              </w:rPr>
              <w:t>sekä nauttimaan</w:t>
            </w:r>
            <w:r w:rsidRPr="00134FD2">
              <w:rPr>
                <w:color w:val="000000" w:themeColor="text1"/>
              </w:rPr>
              <w:t xml:space="preserve"> </w:t>
            </w:r>
            <w:r w:rsidRPr="000B2153">
              <w:rPr>
                <w:color w:val="0070C0"/>
              </w:rPr>
              <w:t>musiikin esteettisestä, kulttuurisesta ja historiallisesta monimuotoisuudesta</w:t>
            </w:r>
          </w:p>
        </w:tc>
        <w:tc>
          <w:tcPr>
            <w:tcW w:w="3126" w:type="dxa"/>
            <w:tcBorders>
              <w:top w:val="single" w:sz="18" w:space="0" w:color="auto"/>
              <w:bottom w:val="single" w:sz="6" w:space="0" w:color="auto"/>
            </w:tcBorders>
          </w:tcPr>
          <w:p w:rsidR="006A3411" w:rsidRDefault="006A3411" w:rsidP="006A3411">
            <w:pPr>
              <w:pStyle w:val="Luettelokappale"/>
              <w:numPr>
                <w:ilvl w:val="0"/>
                <w:numId w:val="13"/>
              </w:numPr>
              <w:ind w:left="360"/>
            </w:pPr>
            <w:r>
              <w:t>Tutustutaan</w:t>
            </w:r>
            <w:r w:rsidR="007D5D1C">
              <w:t xml:space="preserve"> suomalaiseen musiikkiperinteeseen leikkien, laulaen ja liikkuen yksin ja yhdessä</w:t>
            </w:r>
            <w:r>
              <w:t xml:space="preserve"> (S3)</w:t>
            </w:r>
            <w:r w:rsidR="007D5D1C">
              <w:t>.</w:t>
            </w:r>
          </w:p>
          <w:p w:rsidR="007D5D1C" w:rsidRDefault="006A3411" w:rsidP="006A3411">
            <w:pPr>
              <w:pStyle w:val="Luettelokappale"/>
              <w:numPr>
                <w:ilvl w:val="0"/>
                <w:numId w:val="13"/>
              </w:numPr>
              <w:ind w:left="360"/>
            </w:pPr>
            <w:r>
              <w:t xml:space="preserve">Ohjataan </w:t>
            </w:r>
            <w:r w:rsidR="007D5D1C">
              <w:t>oppilasta havaitsemaan kansanperinteen merkitystä suomalaiselle musiikkikulttuurille ja omaan elämäänsä</w:t>
            </w:r>
            <w:r>
              <w:t xml:space="preserve"> (S3)</w:t>
            </w:r>
            <w:r w:rsidR="007D5D1C">
              <w:t>.</w:t>
            </w:r>
          </w:p>
        </w:tc>
        <w:tc>
          <w:tcPr>
            <w:tcW w:w="3260" w:type="dxa"/>
            <w:tcBorders>
              <w:top w:val="single" w:sz="18" w:space="0" w:color="auto"/>
              <w:bottom w:val="single" w:sz="6" w:space="0" w:color="auto"/>
            </w:tcBorders>
          </w:tcPr>
          <w:p w:rsidR="006A3411" w:rsidRDefault="007D5D1C" w:rsidP="006A3411">
            <w:pPr>
              <w:pStyle w:val="Luettelokappale"/>
              <w:numPr>
                <w:ilvl w:val="0"/>
                <w:numId w:val="13"/>
              </w:numPr>
              <w:ind w:left="360"/>
            </w:pPr>
            <w:r>
              <w:t>Opettaja ohjaa oppilasta tutustumaan Taipalsaa</w:t>
            </w:r>
            <w:r w:rsidR="006A3411">
              <w:t>relaiseen musiikkiperinteeseen.</w:t>
            </w:r>
          </w:p>
          <w:p w:rsidR="007D5D1C" w:rsidRDefault="007D5D1C" w:rsidP="006A3411">
            <w:pPr>
              <w:pStyle w:val="Luettelokappale"/>
              <w:numPr>
                <w:ilvl w:val="0"/>
                <w:numId w:val="13"/>
              </w:numPr>
              <w:ind w:left="360"/>
            </w:pPr>
            <w:r>
              <w:t xml:space="preserve">Pjotr </w:t>
            </w:r>
            <w:proofErr w:type="spellStart"/>
            <w:r>
              <w:t>Tsaikovski</w:t>
            </w:r>
            <w:proofErr w:type="spellEnd"/>
            <w:r>
              <w:t>: Pähkinänsärkijä</w:t>
            </w:r>
          </w:p>
        </w:tc>
        <w:tc>
          <w:tcPr>
            <w:tcW w:w="5103" w:type="dxa"/>
            <w:tcBorders>
              <w:top w:val="single" w:sz="18" w:space="0" w:color="auto"/>
              <w:bottom w:val="single" w:sz="6" w:space="0" w:color="auto"/>
            </w:tcBorders>
          </w:tcPr>
          <w:p w:rsidR="006A3411" w:rsidRDefault="007D5D1C" w:rsidP="006A3411">
            <w:r>
              <w:t xml:space="preserve">Kulttuurinen osaaminen, </w:t>
            </w:r>
            <w:r w:rsidR="006A3411">
              <w:t>vuorovaikutus ja ilmaisu (L2)</w:t>
            </w:r>
          </w:p>
          <w:p w:rsidR="006A3411" w:rsidRDefault="006A3411" w:rsidP="006A3411">
            <w:pPr>
              <w:pStyle w:val="Luettelokappale"/>
              <w:numPr>
                <w:ilvl w:val="0"/>
                <w:numId w:val="13"/>
              </w:numPr>
              <w:ind w:left="360"/>
            </w:pPr>
            <w:r>
              <w:t>O</w:t>
            </w:r>
            <w:r w:rsidR="007D5D1C">
              <w:t>mien juuri</w:t>
            </w:r>
            <w:r>
              <w:t>en tunteminen ja arvostaminen</w:t>
            </w:r>
          </w:p>
          <w:p w:rsidR="006A3411" w:rsidRDefault="006A3411" w:rsidP="006A3411">
            <w:pPr>
              <w:pStyle w:val="Luettelokappale"/>
              <w:numPr>
                <w:ilvl w:val="0"/>
                <w:numId w:val="13"/>
              </w:numPr>
              <w:ind w:left="360"/>
            </w:pPr>
            <w:r>
              <w:t>K</w:t>
            </w:r>
            <w:r w:rsidR="007D5D1C">
              <w:t>oti</w:t>
            </w:r>
            <w:r>
              <w:t>seudun kulttuuriin tutustuminen</w:t>
            </w:r>
          </w:p>
          <w:p w:rsidR="006A3411" w:rsidRDefault="006A3411" w:rsidP="006A3411">
            <w:r>
              <w:t>Monilukutaito (L4)</w:t>
            </w:r>
          </w:p>
          <w:p w:rsidR="006A3411" w:rsidRDefault="006A3411" w:rsidP="006A3411">
            <w:pPr>
              <w:pStyle w:val="Luettelokappale"/>
              <w:numPr>
                <w:ilvl w:val="0"/>
                <w:numId w:val="13"/>
              </w:numPr>
              <w:ind w:left="360"/>
            </w:pPr>
            <w:r>
              <w:t xml:space="preserve">Kulttuurin tulkitseminen </w:t>
            </w:r>
          </w:p>
          <w:p w:rsidR="007D5D1C" w:rsidRDefault="006A3411" w:rsidP="006A3411">
            <w:pPr>
              <w:pStyle w:val="Luettelokappale"/>
              <w:numPr>
                <w:ilvl w:val="0"/>
                <w:numId w:val="13"/>
              </w:numPr>
              <w:ind w:left="360"/>
            </w:pPr>
            <w:r>
              <w:t>O</w:t>
            </w:r>
            <w:r w:rsidR="007D5D1C">
              <w:t>man ympäristön havainnoiminen ja tulkitseminen</w:t>
            </w:r>
          </w:p>
          <w:p w:rsidR="007D5D1C" w:rsidRDefault="007D5D1C" w:rsidP="00576BB7"/>
        </w:tc>
      </w:tr>
      <w:tr w:rsidR="007D5D1C" w:rsidTr="00BC1FE9">
        <w:tc>
          <w:tcPr>
            <w:tcW w:w="746" w:type="dxa"/>
            <w:vMerge/>
            <w:textDirection w:val="btLr"/>
          </w:tcPr>
          <w:p w:rsidR="007D5D1C" w:rsidRDefault="007D5D1C" w:rsidP="00576BB7">
            <w:pPr>
              <w:ind w:left="113" w:right="113"/>
            </w:pPr>
          </w:p>
        </w:tc>
        <w:tc>
          <w:tcPr>
            <w:tcW w:w="3069" w:type="dxa"/>
            <w:tcBorders>
              <w:top w:val="single" w:sz="18" w:space="0" w:color="auto"/>
            </w:tcBorders>
          </w:tcPr>
          <w:p w:rsidR="007D5D1C" w:rsidRDefault="007D5D1C" w:rsidP="00576BB7">
            <w:r>
              <w:rPr>
                <w:b/>
              </w:rPr>
              <w:t>T6</w:t>
            </w:r>
            <w:r>
              <w:t xml:space="preserve"> </w:t>
            </w:r>
            <w:r w:rsidRPr="000B2153">
              <w:rPr>
                <w:rFonts w:eastAsia="Calibri" w:cs="Calibri"/>
                <w:color w:val="00B050"/>
              </w:rPr>
              <w:t xml:space="preserve">auttaa oppilasta </w:t>
            </w:r>
            <w:r w:rsidRPr="000B2153">
              <w:rPr>
                <w:rFonts w:eastAsia="Calibri" w:cs="Calibri"/>
                <w:color w:val="FF0000"/>
              </w:rPr>
              <w:t>ymmärtämään</w:t>
            </w:r>
            <w:r w:rsidRPr="00134FD2">
              <w:rPr>
                <w:rFonts w:eastAsia="Calibri" w:cs="Calibri"/>
                <w:color w:val="000000" w:themeColor="text1"/>
              </w:rPr>
              <w:t xml:space="preserve"> </w:t>
            </w:r>
            <w:r w:rsidRPr="000B2153">
              <w:rPr>
                <w:rFonts w:eastAsia="Calibri" w:cs="Calibri"/>
                <w:color w:val="0070C0"/>
              </w:rPr>
              <w:t>musiikin merkintätapojen perusperiaatteita musisoinnin yhteydessä</w:t>
            </w:r>
          </w:p>
        </w:tc>
        <w:tc>
          <w:tcPr>
            <w:tcW w:w="3126" w:type="dxa"/>
            <w:tcBorders>
              <w:top w:val="single" w:sz="18" w:space="0" w:color="auto"/>
            </w:tcBorders>
          </w:tcPr>
          <w:p w:rsidR="006A3411" w:rsidRDefault="006A3411" w:rsidP="006A3411">
            <w:pPr>
              <w:pStyle w:val="Luettelokappale"/>
              <w:numPr>
                <w:ilvl w:val="0"/>
                <w:numId w:val="11"/>
              </w:numPr>
              <w:ind w:left="360"/>
            </w:pPr>
            <w:r>
              <w:t xml:space="preserve">Ohjataan </w:t>
            </w:r>
            <w:r w:rsidR="007D5D1C">
              <w:t xml:space="preserve">oppilasta ymmärtämään laulamisen ja soittamisen kautta tapoja merkitä musiikkia (esim. taa, ti-ti, p, f, </w:t>
            </w:r>
            <w:proofErr w:type="spellStart"/>
            <w:r w:rsidR="007D5D1C">
              <w:t>cresc</w:t>
            </w:r>
            <w:proofErr w:type="spellEnd"/>
            <w:r w:rsidR="007D5D1C">
              <w:t xml:space="preserve">., </w:t>
            </w:r>
            <w:proofErr w:type="spellStart"/>
            <w:r w:rsidR="007D5D1C">
              <w:t>dim</w:t>
            </w:r>
            <w:proofErr w:type="spellEnd"/>
            <w:r w:rsidR="007D5D1C">
              <w:t xml:space="preserve">., </w:t>
            </w:r>
            <w:proofErr w:type="spellStart"/>
            <w:r w:rsidR="007D5D1C">
              <w:t>rit</w:t>
            </w:r>
            <w:proofErr w:type="spellEnd"/>
            <w:r w:rsidR="007D5D1C">
              <w:t xml:space="preserve">., </w:t>
            </w:r>
            <w:proofErr w:type="spellStart"/>
            <w:r w:rsidR="007D5D1C">
              <w:t>acc</w:t>
            </w:r>
            <w:proofErr w:type="spellEnd"/>
            <w:r w:rsidR="007D5D1C">
              <w:t>.)</w:t>
            </w:r>
            <w:r>
              <w:t>, S1</w:t>
            </w:r>
          </w:p>
        </w:tc>
        <w:tc>
          <w:tcPr>
            <w:tcW w:w="3260" w:type="dxa"/>
            <w:tcBorders>
              <w:top w:val="single" w:sz="18" w:space="0" w:color="auto"/>
            </w:tcBorders>
          </w:tcPr>
          <w:p w:rsidR="007D5D1C" w:rsidRDefault="007D5D1C" w:rsidP="00576BB7"/>
        </w:tc>
        <w:tc>
          <w:tcPr>
            <w:tcW w:w="5103" w:type="dxa"/>
            <w:tcBorders>
              <w:top w:val="single" w:sz="18" w:space="0" w:color="auto"/>
            </w:tcBorders>
          </w:tcPr>
          <w:p w:rsidR="006A3411" w:rsidRDefault="007D5D1C" w:rsidP="006A3411">
            <w:r>
              <w:t>Monilukutaito (L4)</w:t>
            </w:r>
          </w:p>
          <w:p w:rsidR="007D5D1C" w:rsidRDefault="006A3411" w:rsidP="006A3411">
            <w:pPr>
              <w:pStyle w:val="Luettelokappale"/>
              <w:numPr>
                <w:ilvl w:val="0"/>
                <w:numId w:val="11"/>
              </w:numPr>
              <w:ind w:left="360"/>
            </w:pPr>
            <w:r>
              <w:t>M</w:t>
            </w:r>
            <w:r w:rsidR="007D5D1C">
              <w:t>usiikin merkintätapojen tunnistaminen ja tuottaminen</w:t>
            </w:r>
          </w:p>
        </w:tc>
      </w:tr>
      <w:tr w:rsidR="007D5D1C" w:rsidTr="00BC1FE9">
        <w:tc>
          <w:tcPr>
            <w:tcW w:w="746" w:type="dxa"/>
            <w:textDirection w:val="btLr"/>
          </w:tcPr>
          <w:p w:rsidR="007D5D1C" w:rsidRDefault="007D5D1C" w:rsidP="00576BB7">
            <w:pPr>
              <w:ind w:left="113" w:right="113"/>
              <w:jc w:val="center"/>
            </w:pPr>
            <w:r>
              <w:rPr>
                <w:b/>
                <w:sz w:val="24"/>
                <w:szCs w:val="24"/>
              </w:rPr>
              <w:t>Hyvinvointi ja turvallisuus musiikissa</w:t>
            </w:r>
          </w:p>
        </w:tc>
        <w:tc>
          <w:tcPr>
            <w:tcW w:w="3069" w:type="dxa"/>
            <w:tcBorders>
              <w:top w:val="single" w:sz="18" w:space="0" w:color="auto"/>
              <w:bottom w:val="single" w:sz="4" w:space="0" w:color="auto"/>
            </w:tcBorders>
          </w:tcPr>
          <w:p w:rsidR="007D5D1C" w:rsidRDefault="007D5D1C" w:rsidP="00576BB7">
            <w:proofErr w:type="gramStart"/>
            <w:r>
              <w:rPr>
                <w:b/>
                <w:color w:val="000000" w:themeColor="text1"/>
              </w:rPr>
              <w:t>T7</w:t>
            </w:r>
            <w:r>
              <w:rPr>
                <w:color w:val="000000" w:themeColor="text1"/>
              </w:rPr>
              <w:t xml:space="preserve"> </w:t>
            </w:r>
            <w:r w:rsidRPr="000B2153">
              <w:rPr>
                <w:color w:val="00B050"/>
              </w:rPr>
              <w:t xml:space="preserve">ohjata oppilasta </w:t>
            </w:r>
            <w:r w:rsidRPr="000B2153">
              <w:rPr>
                <w:color w:val="FF0000"/>
              </w:rPr>
              <w:t>toimimaan vastuullisesti</w:t>
            </w:r>
            <w:r w:rsidRPr="00134FD2">
              <w:rPr>
                <w:color w:val="000000" w:themeColor="text1"/>
              </w:rPr>
              <w:t xml:space="preserve"> </w:t>
            </w:r>
            <w:r w:rsidRPr="000B2153">
              <w:rPr>
                <w:color w:val="0070C0"/>
              </w:rPr>
              <w:t>musisoinnissa</w:t>
            </w:r>
            <w:proofErr w:type="gramEnd"/>
          </w:p>
        </w:tc>
        <w:tc>
          <w:tcPr>
            <w:tcW w:w="3126" w:type="dxa"/>
            <w:tcBorders>
              <w:top w:val="single" w:sz="18" w:space="0" w:color="auto"/>
              <w:bottom w:val="single" w:sz="4" w:space="0" w:color="auto"/>
            </w:tcBorders>
          </w:tcPr>
          <w:p w:rsidR="007D5D1C" w:rsidRDefault="006A3411" w:rsidP="006A3411">
            <w:pPr>
              <w:pStyle w:val="Luettelokappale"/>
              <w:numPr>
                <w:ilvl w:val="0"/>
                <w:numId w:val="11"/>
              </w:numPr>
              <w:ind w:left="360"/>
            </w:pPr>
            <w:r>
              <w:t>Ohjataan oppilasta vastuull</w:t>
            </w:r>
            <w:r w:rsidR="007D5D1C">
              <w:t>iseen instrumentin käyttöön sekä tuottamaan musiikkia huomioiden turvallisen desibelitason</w:t>
            </w:r>
            <w:r>
              <w:t xml:space="preserve"> (S1)</w:t>
            </w:r>
            <w:r w:rsidR="007D5D1C">
              <w:t>.</w:t>
            </w:r>
          </w:p>
        </w:tc>
        <w:tc>
          <w:tcPr>
            <w:tcW w:w="3260" w:type="dxa"/>
            <w:tcBorders>
              <w:top w:val="single" w:sz="18" w:space="0" w:color="auto"/>
              <w:bottom w:val="single" w:sz="4" w:space="0" w:color="auto"/>
            </w:tcBorders>
          </w:tcPr>
          <w:p w:rsidR="007D5D1C" w:rsidRDefault="007D5D1C" w:rsidP="00576BB7"/>
        </w:tc>
        <w:tc>
          <w:tcPr>
            <w:tcW w:w="5103" w:type="dxa"/>
            <w:tcBorders>
              <w:top w:val="single" w:sz="18" w:space="0" w:color="auto"/>
              <w:bottom w:val="single" w:sz="4" w:space="0" w:color="auto"/>
            </w:tcBorders>
          </w:tcPr>
          <w:p w:rsidR="006A3411" w:rsidRDefault="007D5D1C" w:rsidP="006A3411">
            <w:r>
              <w:t>Osallistuminen, vaikuttaminen ja kestävän tul</w:t>
            </w:r>
            <w:r w:rsidR="006A3411">
              <w:t>evaisuuden rakentaminen (L7)</w:t>
            </w:r>
          </w:p>
          <w:p w:rsidR="006A3411" w:rsidRDefault="006A3411" w:rsidP="006A3411">
            <w:pPr>
              <w:pStyle w:val="Luettelokappale"/>
              <w:numPr>
                <w:ilvl w:val="0"/>
                <w:numId w:val="11"/>
              </w:numPr>
              <w:ind w:left="360"/>
            </w:pPr>
            <w:r>
              <w:t>Yhteistyön harjoittelu</w:t>
            </w:r>
          </w:p>
          <w:p w:rsidR="006A3411" w:rsidRDefault="006A3411" w:rsidP="006A3411">
            <w:pPr>
              <w:pStyle w:val="Luettelokappale"/>
              <w:numPr>
                <w:ilvl w:val="0"/>
                <w:numId w:val="11"/>
              </w:numPr>
              <w:ind w:left="360"/>
            </w:pPr>
            <w:r>
              <w:t>Yhteisöllisyyden kokeminen</w:t>
            </w:r>
          </w:p>
          <w:p w:rsidR="006A3411" w:rsidRDefault="006A3411" w:rsidP="006A3411">
            <w:pPr>
              <w:pStyle w:val="Luettelokappale"/>
              <w:numPr>
                <w:ilvl w:val="0"/>
                <w:numId w:val="11"/>
              </w:numPr>
              <w:ind w:left="360"/>
            </w:pPr>
            <w:r>
              <w:t>Ympäristön suojeleminen</w:t>
            </w:r>
          </w:p>
          <w:p w:rsidR="007D5D1C" w:rsidRDefault="006A3411" w:rsidP="006A3411">
            <w:pPr>
              <w:pStyle w:val="Luettelokappale"/>
              <w:numPr>
                <w:ilvl w:val="0"/>
                <w:numId w:val="11"/>
              </w:numPr>
              <w:ind w:left="360"/>
            </w:pPr>
            <w:r>
              <w:t>O</w:t>
            </w:r>
            <w:r w:rsidR="007D5D1C">
              <w:t>mien valintojen ja tekojen merkitys itselle ja muille</w:t>
            </w:r>
          </w:p>
          <w:p w:rsidR="006A3411" w:rsidRDefault="006A3411" w:rsidP="00576BB7"/>
          <w:p w:rsidR="006A3411" w:rsidRDefault="006A3411" w:rsidP="00576BB7"/>
        </w:tc>
      </w:tr>
      <w:tr w:rsidR="007D5D1C" w:rsidTr="00BC1FE9">
        <w:tc>
          <w:tcPr>
            <w:tcW w:w="746" w:type="dxa"/>
            <w:textDirection w:val="btLr"/>
          </w:tcPr>
          <w:p w:rsidR="007D5D1C" w:rsidRPr="001B6FD1" w:rsidRDefault="007D5D1C" w:rsidP="00576BB7">
            <w:pPr>
              <w:ind w:left="113" w:right="113"/>
              <w:jc w:val="center"/>
              <w:rPr>
                <w:b/>
                <w:sz w:val="24"/>
                <w:szCs w:val="24"/>
              </w:rPr>
            </w:pPr>
            <w:proofErr w:type="gramStart"/>
            <w:r>
              <w:rPr>
                <w:b/>
                <w:sz w:val="24"/>
                <w:szCs w:val="24"/>
              </w:rPr>
              <w:lastRenderedPageBreak/>
              <w:t>Oppimaan oppiminen musiikissa</w:t>
            </w:r>
            <w:proofErr w:type="gramEnd"/>
          </w:p>
        </w:tc>
        <w:tc>
          <w:tcPr>
            <w:tcW w:w="3069" w:type="dxa"/>
            <w:tcBorders>
              <w:top w:val="single" w:sz="18" w:space="0" w:color="auto"/>
              <w:bottom w:val="single" w:sz="18" w:space="0" w:color="auto"/>
            </w:tcBorders>
          </w:tcPr>
          <w:p w:rsidR="007D5D1C" w:rsidRDefault="007D5D1C" w:rsidP="00576BB7">
            <w:pPr>
              <w:rPr>
                <w:b/>
              </w:rPr>
            </w:pPr>
            <w:proofErr w:type="gramStart"/>
            <w:r>
              <w:rPr>
                <w:b/>
              </w:rPr>
              <w:t xml:space="preserve">T8 </w:t>
            </w:r>
            <w:r w:rsidRPr="00F56A1F">
              <w:rPr>
                <w:rFonts w:eastAsia="Calibri" w:cs="Calibri"/>
                <w:color w:val="00B050"/>
              </w:rPr>
              <w:t xml:space="preserve">tarjota oppilaille kokemuksia </w:t>
            </w:r>
            <w:r w:rsidRPr="00F56A1F">
              <w:rPr>
                <w:rFonts w:eastAsia="Calibri" w:cs="Calibri"/>
                <w:color w:val="0070C0"/>
              </w:rPr>
              <w:t xml:space="preserve">tavoitteiden asettamisen ja yhteisen harjoittelun merkityksestä </w:t>
            </w:r>
            <w:r w:rsidRPr="00F56A1F">
              <w:rPr>
                <w:rFonts w:eastAsia="Calibri" w:cs="Calibri"/>
                <w:color w:val="FF0000"/>
              </w:rPr>
              <w:t>musiikin oppimisessa</w:t>
            </w:r>
            <w:proofErr w:type="gramEnd"/>
          </w:p>
        </w:tc>
        <w:tc>
          <w:tcPr>
            <w:tcW w:w="3126" w:type="dxa"/>
            <w:tcBorders>
              <w:top w:val="single" w:sz="18" w:space="0" w:color="auto"/>
              <w:bottom w:val="single" w:sz="18" w:space="0" w:color="auto"/>
            </w:tcBorders>
          </w:tcPr>
          <w:p w:rsidR="006A3411" w:rsidRDefault="006A3411" w:rsidP="006A3411">
            <w:pPr>
              <w:pStyle w:val="Luettelokappale"/>
              <w:numPr>
                <w:ilvl w:val="0"/>
                <w:numId w:val="12"/>
              </w:numPr>
              <w:ind w:left="360"/>
            </w:pPr>
            <w:r>
              <w:t xml:space="preserve">Ohjataan </w:t>
            </w:r>
            <w:r w:rsidR="007D5D1C">
              <w:t>oppilasta ymmärtämään harjoittelun merkityksen musiikillisen tavoitteen saavuttamiseksi</w:t>
            </w:r>
            <w:r>
              <w:t xml:space="preserve"> (S1)</w:t>
            </w:r>
            <w:r w:rsidR="007D5D1C">
              <w:t>.</w:t>
            </w:r>
          </w:p>
          <w:p w:rsidR="006A3411" w:rsidRDefault="006A3411" w:rsidP="00576BB7">
            <w:pPr>
              <w:pStyle w:val="Luettelokappale"/>
              <w:numPr>
                <w:ilvl w:val="0"/>
                <w:numId w:val="12"/>
              </w:numPr>
              <w:ind w:left="360"/>
            </w:pPr>
            <w:r>
              <w:t xml:space="preserve">Ohjataan </w:t>
            </w:r>
            <w:r w:rsidR="007D5D1C">
              <w:t>oppilasta ymmärtämään musiikin merkityksen omalle hyvinvoinnille</w:t>
            </w:r>
            <w:r>
              <w:t xml:space="preserve"> (S3)</w:t>
            </w:r>
            <w:r w:rsidR="007D5D1C">
              <w:t>.</w:t>
            </w:r>
          </w:p>
        </w:tc>
        <w:tc>
          <w:tcPr>
            <w:tcW w:w="3260" w:type="dxa"/>
            <w:tcBorders>
              <w:top w:val="single" w:sz="18" w:space="0" w:color="auto"/>
              <w:bottom w:val="single" w:sz="18" w:space="0" w:color="auto"/>
            </w:tcBorders>
          </w:tcPr>
          <w:p w:rsidR="007D5D1C" w:rsidRDefault="007D5D1C" w:rsidP="00576BB7"/>
        </w:tc>
        <w:tc>
          <w:tcPr>
            <w:tcW w:w="5103" w:type="dxa"/>
            <w:tcBorders>
              <w:top w:val="single" w:sz="18" w:space="0" w:color="auto"/>
              <w:bottom w:val="single" w:sz="18" w:space="0" w:color="auto"/>
            </w:tcBorders>
          </w:tcPr>
          <w:p w:rsidR="006A3411" w:rsidRDefault="007D5D1C" w:rsidP="006A3411">
            <w:proofErr w:type="gramStart"/>
            <w:r>
              <w:t>Ajat</w:t>
            </w:r>
            <w:r w:rsidR="006A3411">
              <w:t>telu ja oppimaan oppiminen (L1)</w:t>
            </w:r>
            <w:proofErr w:type="gramEnd"/>
          </w:p>
          <w:p w:rsidR="006A3411" w:rsidRDefault="006A3411" w:rsidP="006A3411">
            <w:pPr>
              <w:pStyle w:val="Luettelokappale"/>
              <w:numPr>
                <w:ilvl w:val="0"/>
                <w:numId w:val="12"/>
              </w:numPr>
              <w:ind w:left="360"/>
            </w:pPr>
            <w:proofErr w:type="gramStart"/>
            <w:r>
              <w:t>Oppimaan oppimisen taidot</w:t>
            </w:r>
            <w:proofErr w:type="gramEnd"/>
          </w:p>
          <w:p w:rsidR="006A3411" w:rsidRDefault="006A3411" w:rsidP="006A3411">
            <w:pPr>
              <w:pStyle w:val="Luettelokappale"/>
              <w:numPr>
                <w:ilvl w:val="0"/>
                <w:numId w:val="12"/>
              </w:numPr>
              <w:ind w:left="360"/>
            </w:pPr>
            <w:r>
              <w:t>Työn suunnittelu</w:t>
            </w:r>
          </w:p>
          <w:p w:rsidR="006A3411" w:rsidRDefault="006A3411" w:rsidP="006A3411">
            <w:pPr>
              <w:pStyle w:val="Luettelokappale"/>
              <w:numPr>
                <w:ilvl w:val="0"/>
                <w:numId w:val="12"/>
              </w:numPr>
              <w:ind w:left="360"/>
            </w:pPr>
            <w:r>
              <w:t>Tavoitteiden asettelu</w:t>
            </w:r>
          </w:p>
          <w:p w:rsidR="007D5D1C" w:rsidRDefault="006A3411" w:rsidP="006A3411">
            <w:pPr>
              <w:pStyle w:val="Luettelokappale"/>
              <w:numPr>
                <w:ilvl w:val="0"/>
                <w:numId w:val="12"/>
              </w:numPr>
              <w:ind w:left="360"/>
            </w:pPr>
            <w:r>
              <w:t>H</w:t>
            </w:r>
            <w:r w:rsidR="007D5D1C">
              <w:t xml:space="preserve">arjoittelun merkitys edistymiselle </w:t>
            </w:r>
          </w:p>
          <w:p w:rsidR="007D5D1C" w:rsidRDefault="007D5D1C" w:rsidP="00576BB7"/>
        </w:tc>
      </w:tr>
    </w:tbl>
    <w:p w:rsidR="007D5D1C" w:rsidRDefault="007D5D1C" w:rsidP="007D5D1C"/>
    <w:p w:rsidR="00A95860" w:rsidRDefault="00A95860">
      <w:pPr>
        <w:rPr>
          <w:rFonts w:eastAsia="Calibri" w:cs="Calibri"/>
          <w:b/>
          <w:color w:val="000000"/>
        </w:rPr>
      </w:pPr>
      <w:r>
        <w:rPr>
          <w:rFonts w:eastAsia="Calibri" w:cs="Calibri"/>
          <w:b/>
          <w:color w:val="000000"/>
        </w:rPr>
        <w:br w:type="page"/>
      </w:r>
    </w:p>
    <w:p w:rsidR="002C0D05" w:rsidRDefault="002C0D05" w:rsidP="006A3411">
      <w:pPr>
        <w:autoSpaceDE w:val="0"/>
        <w:autoSpaceDN w:val="0"/>
        <w:adjustRightInd w:val="0"/>
        <w:spacing w:after="0"/>
        <w:jc w:val="both"/>
        <w:rPr>
          <w:rFonts w:eastAsia="Calibri" w:cs="Calibri"/>
          <w:b/>
          <w:color w:val="000000"/>
        </w:rPr>
      </w:pPr>
      <w:r>
        <w:rPr>
          <w:rFonts w:eastAsia="Calibri" w:cs="Calibri"/>
          <w:b/>
          <w:color w:val="000000"/>
        </w:rPr>
        <w:lastRenderedPageBreak/>
        <w:t xml:space="preserve">Musiikin </w:t>
      </w:r>
      <w:r w:rsidRPr="00134FD2">
        <w:rPr>
          <w:rFonts w:eastAsia="Calibri" w:cs="Calibri"/>
          <w:b/>
          <w:color w:val="000000"/>
        </w:rPr>
        <w:t xml:space="preserve">oppimisympäristöihin ja työtapoihin liittyvät tavoitteet vuosiluokilla 1–2 </w:t>
      </w:r>
    </w:p>
    <w:p w:rsidR="006A3411" w:rsidRPr="006A3411" w:rsidRDefault="006A3411" w:rsidP="006A3411">
      <w:pPr>
        <w:autoSpaceDE w:val="0"/>
        <w:autoSpaceDN w:val="0"/>
        <w:adjustRightInd w:val="0"/>
        <w:spacing w:after="0"/>
        <w:jc w:val="both"/>
        <w:rPr>
          <w:rFonts w:eastAsia="Calibri" w:cs="Calibri"/>
          <w:b/>
          <w:color w:val="000000"/>
        </w:rPr>
      </w:pPr>
    </w:p>
    <w:p w:rsidR="002C0D05" w:rsidRDefault="002C0D05" w:rsidP="002C0D05">
      <w:pPr>
        <w:jc w:val="both"/>
        <w:rPr>
          <w:rFonts w:cs="Segoe UI"/>
          <w:color w:val="000000"/>
          <w:shd w:val="clear" w:color="auto" w:fill="FFFFFF"/>
        </w:rPr>
      </w:pPr>
      <w:r>
        <w:rPr>
          <w:rFonts w:cs="Segoe UI"/>
          <w:color w:val="000000"/>
          <w:shd w:val="clear" w:color="auto" w:fill="FFFFFF"/>
        </w:rPr>
        <w:t>”</w:t>
      </w:r>
      <w:r w:rsidRPr="002C0D05">
        <w:rPr>
          <w:rFonts w:cs="Segoe UI"/>
          <w:color w:val="000000"/>
          <w:shd w:val="clear" w:color="auto" w:fill="FFFFFF"/>
        </w:rPr>
        <w:t>Tavoitteena on luoda pedagogisesti monipuolisia ja joustavia musiikin opiskelukokonaisuuksia, joissa musiikin opetuksen erilaiset työtavat ja vuorovaikutustilanteet sekä yhteismusisointi ja muu musiikillinen yhteistoiminta on mahdollista. Oppimisen ilo, luovaan ajatteluun rohkaiseva ilmapiiri sekä myönteiset musiikkikokemukset ja -elämykset innostavat oppilaita kehittämään musiikillisia taitojaan. Opetustilanteissa luodaan mahdollisuuksia tieto- ja viestintäteknologian käyttöön musiikillisessa toiminnassa. Opetuksessa hyödynnetään taide- ja kulttuurilaitosten sekä muiden yhteistyötahojen tarjoamia mahdollisuuksia.</w:t>
      </w:r>
      <w:r>
        <w:rPr>
          <w:rFonts w:cs="Segoe UI"/>
          <w:color w:val="000000"/>
          <w:shd w:val="clear" w:color="auto" w:fill="FFFFFF"/>
        </w:rPr>
        <w:t xml:space="preserve">” (OPS 2014, </w:t>
      </w:r>
      <w:r w:rsidR="007D5D1C">
        <w:rPr>
          <w:rFonts w:cs="Segoe UI"/>
          <w:color w:val="000000"/>
          <w:shd w:val="clear" w:color="auto" w:fill="FFFFFF"/>
        </w:rPr>
        <w:t>142.)</w:t>
      </w:r>
    </w:p>
    <w:p w:rsidR="007D5D1C" w:rsidRDefault="007D5D1C" w:rsidP="007D5D1C">
      <w:pPr>
        <w:autoSpaceDE w:val="0"/>
        <w:autoSpaceDN w:val="0"/>
        <w:adjustRightInd w:val="0"/>
        <w:spacing w:after="0"/>
        <w:jc w:val="both"/>
        <w:rPr>
          <w:color w:val="0070C0"/>
        </w:rPr>
      </w:pPr>
      <w:r w:rsidRPr="007D5D1C">
        <w:rPr>
          <w:color w:val="0070C0"/>
        </w:rPr>
        <w:t>Musiikin erilaiset työtavat asettavat opetustilalle ja oppimisympäristölle muusta koulutyöstä poikkeavia vaatimuksia. Tilan on oltava muunneltavissa saman tunnin aikana avoimesta tilasta erilaisiin ryhmäjärjestelyihin. Oppimisympäristön on oltava kannustava, toiminnallinen ja omatoimisuutta tukeva. Fyysisenä ympäristönä toimii koulurakennus kaikkine tiloineen mukaan lukien ulkotilat. Musiikin luokan varustelu on mahdollisimman monipuolista; musiikkiluokassa on oltava piano, säestyssoittimia, bändisoittimia, perkussioita, äänentoisto- ja av-laitteet sekä musiikin tallennukseen, dokumentoitiin ja editointiin tarvittavaa laitteistoa.</w:t>
      </w:r>
    </w:p>
    <w:p w:rsidR="007D5D1C" w:rsidRDefault="007D5D1C" w:rsidP="007D5D1C">
      <w:pPr>
        <w:autoSpaceDE w:val="0"/>
        <w:autoSpaceDN w:val="0"/>
        <w:adjustRightInd w:val="0"/>
        <w:spacing w:after="0"/>
        <w:jc w:val="both"/>
        <w:rPr>
          <w:color w:val="0070C0"/>
        </w:rPr>
      </w:pPr>
    </w:p>
    <w:p w:rsidR="007D5D1C" w:rsidRPr="00134FD2" w:rsidRDefault="007D5D1C" w:rsidP="007D5D1C">
      <w:pPr>
        <w:jc w:val="both"/>
        <w:rPr>
          <w:b/>
        </w:rPr>
      </w:pPr>
      <w:r w:rsidRPr="00134FD2">
        <w:rPr>
          <w:b/>
        </w:rPr>
        <w:t xml:space="preserve">Ohjaus, eriyttäminen ja tuki musiikissa vuosiluokilla 1-2 </w:t>
      </w:r>
    </w:p>
    <w:p w:rsidR="007D5D1C" w:rsidRPr="00134FD2" w:rsidRDefault="007D5D1C" w:rsidP="007D5D1C">
      <w:pPr>
        <w:jc w:val="both"/>
      </w:pPr>
      <w:r>
        <w:t>”</w:t>
      </w:r>
      <w:r w:rsidRPr="00134FD2">
        <w:t>Musiikin opetuksessa ja työskentelyn suunnittelussa otetaan huomioon oppilaiden erilaiset tarpeet, edellytykset ja kiinnostuksen kohteet. Niiden pohjalta tehdään muun muassa työtapoja, erilaisten välineiden käyttöä ja oppilaiden ryhmittelyä koskevat ratkaisut niin, että myös oppilaita kuullaan. Musiikin opetuksessa luodaan oppimista ja osallisuutta edistäviä yhteismusisoinnin tilanteita ja vahvistetaan näin oppilaan yhteistyötaitoja, itsetuntoa ja oma-aloitteisuutta.</w:t>
      </w:r>
      <w:r>
        <w:t>”</w:t>
      </w:r>
      <w:r w:rsidRPr="00134FD2">
        <w:t xml:space="preserve"> </w:t>
      </w:r>
      <w:r>
        <w:t>(OPS 2014, 142–143.)</w:t>
      </w:r>
    </w:p>
    <w:p w:rsidR="007D5D1C" w:rsidRDefault="007D5D1C" w:rsidP="007D5D1C">
      <w:pPr>
        <w:rPr>
          <w:color w:val="0070C0"/>
        </w:rPr>
      </w:pPr>
      <w:r w:rsidRPr="007D5D1C">
        <w:rPr>
          <w:color w:val="0070C0"/>
        </w:rPr>
        <w:t>Opettaja ottaa suunnittelussaan huomioon oppilaiden tarpeet, edellytykset ja kiinnostuksen kohteet. Tarvittaessa koulun avustajia käytetään apuna ryhmän eriyttämisessä ja toiminnan monipuolistamisessa.</w:t>
      </w:r>
    </w:p>
    <w:p w:rsidR="007D5D1C" w:rsidRPr="00134FD2" w:rsidRDefault="007D5D1C" w:rsidP="007D5D1C">
      <w:pPr>
        <w:jc w:val="both"/>
        <w:rPr>
          <w:b/>
        </w:rPr>
      </w:pPr>
      <w:r w:rsidRPr="00134FD2">
        <w:rPr>
          <w:b/>
        </w:rPr>
        <w:t xml:space="preserve">Oppilaan oppimisen arviointi musiikissa vuosiluokilla 1-2 </w:t>
      </w:r>
    </w:p>
    <w:p w:rsidR="007D5D1C" w:rsidRPr="00134FD2" w:rsidRDefault="007D5D1C" w:rsidP="007D5D1C">
      <w:pPr>
        <w:jc w:val="both"/>
      </w:pPr>
      <w:r>
        <w:t>”</w:t>
      </w:r>
      <w:r w:rsidRPr="00134FD2">
        <w:t>Oppimisen arviointi musiikissa on oppilaita ohjaavaa ja rohkaisevaa. Oppilaalle annetaan palautetta ja mahdollisuuksia oman ja ryhmän toiminnan arviointiin siten, että se kannustaa yrittämiseen ja opittavien taitojen harjoittamiseen. Erityistä huomiota arvioinnissa kiinnitetään musiikillisten yhteistyötaitojen ja musisointitaitojen edistymiseen. Oppilaan oppimisen arviointi perustuu monipuoliseen näyttöön.</w:t>
      </w:r>
    </w:p>
    <w:p w:rsidR="007D5D1C" w:rsidRPr="00134FD2" w:rsidRDefault="007D5D1C" w:rsidP="007D5D1C">
      <w:pPr>
        <w:autoSpaceDE w:val="0"/>
        <w:autoSpaceDN w:val="0"/>
        <w:adjustRightInd w:val="0"/>
        <w:spacing w:after="0"/>
        <w:jc w:val="both"/>
        <w:rPr>
          <w:rFonts w:eastAsia="Calibri" w:cs="Calibri"/>
          <w:color w:val="000000" w:themeColor="text1"/>
        </w:rPr>
      </w:pPr>
      <w:r w:rsidRPr="00134FD2">
        <w:rPr>
          <w:rFonts w:eastAsia="Calibri" w:cs="Calibri"/>
          <w:color w:val="000000" w:themeColor="text1"/>
        </w:rPr>
        <w:t xml:space="preserve">Oppimisprosessin kannalta keskeisiä arvioinnin ja palautteen antamisen kohteita musiikissa ovat </w:t>
      </w:r>
    </w:p>
    <w:p w:rsidR="007D5D1C" w:rsidRPr="007D5D1C" w:rsidRDefault="007D5D1C" w:rsidP="007D5D1C">
      <w:pPr>
        <w:pStyle w:val="Luettelokappale"/>
        <w:numPr>
          <w:ilvl w:val="0"/>
          <w:numId w:val="7"/>
        </w:numPr>
        <w:autoSpaceDE w:val="0"/>
        <w:autoSpaceDN w:val="0"/>
        <w:adjustRightInd w:val="0"/>
        <w:spacing w:after="0" w:line="276" w:lineRule="auto"/>
        <w:jc w:val="both"/>
        <w:rPr>
          <w:rFonts w:eastAsia="Calibri" w:cs="Calibri"/>
          <w:color w:val="000000" w:themeColor="text1"/>
        </w:rPr>
      </w:pPr>
      <w:r w:rsidRPr="007D5D1C">
        <w:rPr>
          <w:rFonts w:eastAsia="Calibri" w:cs="Calibri"/>
          <w:color w:val="000000" w:themeColor="text1"/>
        </w:rPr>
        <w:t>edistyminen musiikillisissa yhteistyötaidoissa, erityisesti toimiminen musiikillisen ryhmän jäsenenä</w:t>
      </w:r>
    </w:p>
    <w:p w:rsidR="007D5D1C" w:rsidRPr="007D5D1C" w:rsidRDefault="007D5D1C" w:rsidP="007D5D1C">
      <w:pPr>
        <w:pStyle w:val="Luettelokappale"/>
        <w:numPr>
          <w:ilvl w:val="0"/>
          <w:numId w:val="7"/>
        </w:numPr>
        <w:autoSpaceDE w:val="0"/>
        <w:autoSpaceDN w:val="0"/>
        <w:adjustRightInd w:val="0"/>
        <w:spacing w:after="0" w:line="276" w:lineRule="auto"/>
        <w:jc w:val="both"/>
        <w:rPr>
          <w:rFonts w:eastAsia="Calibri" w:cs="Calibri"/>
          <w:color w:val="000000" w:themeColor="text1"/>
        </w:rPr>
      </w:pPr>
      <w:r w:rsidRPr="007D5D1C">
        <w:rPr>
          <w:rFonts w:eastAsia="Calibri" w:cs="Calibri"/>
          <w:color w:val="000000" w:themeColor="text1"/>
        </w:rPr>
        <w:t>edistyminen musiikin peruskäsitteiden hahmottamisessa musiikillisen toiminnan kautta.” (OPS 2014, 143.)</w:t>
      </w:r>
    </w:p>
    <w:p w:rsidR="009F6880" w:rsidRPr="00BC1FE9" w:rsidRDefault="007D5D1C" w:rsidP="00BC1FE9">
      <w:pPr>
        <w:rPr>
          <w:color w:val="0070C0"/>
        </w:rPr>
      </w:pPr>
      <w:r w:rsidRPr="007D5D1C">
        <w:rPr>
          <w:color w:val="0070C0"/>
        </w:rPr>
        <w:t>Oppilasta ohjataan alusta alkaen oman työskentelynsä arviointiin. On tärkeää, että oppilas näkee oman musiikillisen kehittymisensä ja suhtautuu myönteisesti saamaansa palautteeseen. Arvioinnilla pyritään tukemaan oppilaan itsetuntoa ja antamaan oppilaalle valmiuksia nähdä realistisesti</w:t>
      </w:r>
      <w:r w:rsidR="00BC1FE9">
        <w:rPr>
          <w:color w:val="0070C0"/>
        </w:rPr>
        <w:t xml:space="preserve"> omat musiikilliset valmiutensa.</w:t>
      </w:r>
    </w:p>
    <w:sectPr w:rsidR="009F6880" w:rsidRPr="00BC1FE9" w:rsidSect="0033108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EE5"/>
    <w:multiLevelType w:val="hybridMultilevel"/>
    <w:tmpl w:val="B1ACC0D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8973DB"/>
    <w:multiLevelType w:val="hybridMultilevel"/>
    <w:tmpl w:val="0A42F85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03B7740"/>
    <w:multiLevelType w:val="hybridMultilevel"/>
    <w:tmpl w:val="7C78A73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8AB44BD"/>
    <w:multiLevelType w:val="hybridMultilevel"/>
    <w:tmpl w:val="6FBE4E1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ED66A02"/>
    <w:multiLevelType w:val="hybridMultilevel"/>
    <w:tmpl w:val="465EE73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54993B6A"/>
    <w:multiLevelType w:val="hybridMultilevel"/>
    <w:tmpl w:val="FD7066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1D56765"/>
    <w:multiLevelType w:val="hybridMultilevel"/>
    <w:tmpl w:val="DAA6CF3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2C0309D"/>
    <w:multiLevelType w:val="hybridMultilevel"/>
    <w:tmpl w:val="5CA6E86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55E0752"/>
    <w:multiLevelType w:val="hybridMultilevel"/>
    <w:tmpl w:val="F5A4596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BD1061F"/>
    <w:multiLevelType w:val="hybridMultilevel"/>
    <w:tmpl w:val="11BCBD86"/>
    <w:lvl w:ilvl="0" w:tplc="3632AED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CE53A3A"/>
    <w:multiLevelType w:val="hybridMultilevel"/>
    <w:tmpl w:val="3C06FBD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D0277BC"/>
    <w:multiLevelType w:val="hybridMultilevel"/>
    <w:tmpl w:val="9AD2D5F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11"/>
  </w:num>
  <w:num w:numId="5">
    <w:abstractNumId w:val="3"/>
  </w:num>
  <w:num w:numId="6">
    <w:abstractNumId w:val="9"/>
  </w:num>
  <w:num w:numId="7">
    <w:abstractNumId w:val="4"/>
  </w:num>
  <w:num w:numId="8">
    <w:abstractNumId w:val="5"/>
  </w:num>
  <w:num w:numId="9">
    <w:abstractNumId w:val="8"/>
  </w:num>
  <w:num w:numId="10">
    <w:abstractNumId w:val="2"/>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8D"/>
    <w:rsid w:val="002C0D05"/>
    <w:rsid w:val="0033108D"/>
    <w:rsid w:val="00383CC9"/>
    <w:rsid w:val="005D26A6"/>
    <w:rsid w:val="006A3411"/>
    <w:rsid w:val="007D5D1C"/>
    <w:rsid w:val="009F6880"/>
    <w:rsid w:val="00A95860"/>
    <w:rsid w:val="00BC1FE9"/>
    <w:rsid w:val="00EE3A90"/>
    <w:rsid w:val="00F302DE"/>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27D53-C52A-4F2C-9565-20667D6D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108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F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F6880"/>
    <w:pPr>
      <w:ind w:left="720"/>
      <w:contextualSpacing/>
    </w:pPr>
  </w:style>
  <w:style w:type="paragraph" w:styleId="NormaaliWWW">
    <w:name w:val="Normal (Web)"/>
    <w:basedOn w:val="Normaali"/>
    <w:uiPriority w:val="99"/>
    <w:semiHidden/>
    <w:unhideWhenUsed/>
    <w:rsid w:val="005D26A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5D2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1839</Words>
  <Characters>14901</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2</cp:revision>
  <dcterms:created xsi:type="dcterms:W3CDTF">2016-03-21T22:27:00Z</dcterms:created>
  <dcterms:modified xsi:type="dcterms:W3CDTF">2016-03-21T22:27:00Z</dcterms:modified>
</cp:coreProperties>
</file>