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49" w:rsidRDefault="005D1977" w:rsidP="00703549">
      <w:pPr>
        <w:rPr>
          <w:sz w:val="36"/>
          <w:szCs w:val="36"/>
        </w:rPr>
      </w:pPr>
      <w:r>
        <w:rPr>
          <w:sz w:val="36"/>
          <w:szCs w:val="36"/>
        </w:rPr>
        <w:t xml:space="preserve">14.4.7 </w:t>
      </w:r>
      <w:r w:rsidR="00703549">
        <w:rPr>
          <w:sz w:val="36"/>
          <w:szCs w:val="36"/>
        </w:rPr>
        <w:t>ELÄMÄNKATSOMUSTIETO</w:t>
      </w:r>
      <w:r w:rsidR="00703549" w:rsidRPr="002E71DA">
        <w:rPr>
          <w:sz w:val="36"/>
          <w:szCs w:val="36"/>
        </w:rPr>
        <w:t xml:space="preserve"> </w:t>
      </w:r>
      <w:r w:rsidR="00042D4A">
        <w:rPr>
          <w:sz w:val="36"/>
          <w:szCs w:val="36"/>
        </w:rPr>
        <w:t>3</w:t>
      </w:r>
      <w:r w:rsidR="00ED4045">
        <w:rPr>
          <w:sz w:val="36"/>
          <w:szCs w:val="36"/>
        </w:rPr>
        <w:t>.-</w:t>
      </w:r>
      <w:r w:rsidR="00042D4A">
        <w:rPr>
          <w:sz w:val="36"/>
          <w:szCs w:val="36"/>
        </w:rPr>
        <w:t>6</w:t>
      </w:r>
      <w:r w:rsidR="00703549" w:rsidRPr="002E71DA">
        <w:rPr>
          <w:sz w:val="36"/>
          <w:szCs w:val="36"/>
        </w:rPr>
        <w:t>.lk</w:t>
      </w:r>
    </w:p>
    <w:p w:rsidR="00ED4045" w:rsidRPr="00ED4045" w:rsidRDefault="00ED4045" w:rsidP="00ED4045">
      <w:pPr>
        <w:jc w:val="both"/>
        <w:rPr>
          <w:rFonts w:cs="Segoe UI"/>
          <w:color w:val="000000"/>
          <w:shd w:val="clear" w:color="auto" w:fill="FFFFFF"/>
        </w:rPr>
      </w:pPr>
      <w:r>
        <w:rPr>
          <w:rFonts w:cs="Segoe UI"/>
          <w:color w:val="000000"/>
          <w:shd w:val="clear" w:color="auto" w:fill="FFFFFF"/>
        </w:rPr>
        <w:t>”</w:t>
      </w:r>
      <w:r w:rsidRPr="00ED4045">
        <w:rPr>
          <w:rFonts w:cs="Segoe UI"/>
          <w:color w:val="000000"/>
          <w:shd w:val="clear" w:color="auto" w:fill="FFFFFF"/>
        </w:rPr>
        <w:t xml:space="preserve">Elämänkatsomustiedon opetuksen ydintehtävänä on edistää oppilaiden kykyä etsiä hyvää elämää. Elämänkatsomustiedossa ihmiset ymmärretään kulttuuriaan </w:t>
      </w:r>
      <w:proofErr w:type="spellStart"/>
      <w:r w:rsidRPr="00ED4045">
        <w:rPr>
          <w:rFonts w:cs="Segoe UI"/>
          <w:color w:val="000000"/>
          <w:shd w:val="clear" w:color="auto" w:fill="FFFFFF"/>
        </w:rPr>
        <w:t>uusintavina</w:t>
      </w:r>
      <w:proofErr w:type="spellEnd"/>
      <w:r w:rsidRPr="00ED4045">
        <w:rPr>
          <w:rFonts w:cs="Segoe UI"/>
          <w:color w:val="000000"/>
          <w:shd w:val="clear" w:color="auto" w:fill="FFFFFF"/>
        </w:rPr>
        <w:t xml:space="preserve"> ja luovina toimijoina, jotka kokevat ja tuottavat merkityksiä keskinäisessä toiminnassaan ja kanssakäymisissä ympäröivän maailman kanssa. Katsomuksia, inhimillisiä käytä</w:t>
      </w:r>
      <w:r w:rsidRPr="00ED4045">
        <w:rPr>
          <w:rFonts w:cs="Segoe UI"/>
          <w:color w:val="000000"/>
          <w:shd w:val="clear" w:color="auto" w:fill="FFFFFF"/>
        </w:rPr>
        <w:t>n</w:t>
      </w:r>
      <w:r w:rsidRPr="00ED4045">
        <w:rPr>
          <w:rFonts w:cs="Segoe UI"/>
          <w:color w:val="000000"/>
          <w:shd w:val="clear" w:color="auto" w:fill="FFFFFF"/>
        </w:rPr>
        <w:t>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keskeistä sovittaa opetukseen ja opiskeluun opp</w:t>
      </w:r>
      <w:r w:rsidRPr="00ED4045">
        <w:rPr>
          <w:rFonts w:cs="Segoe UI"/>
          <w:color w:val="000000"/>
          <w:shd w:val="clear" w:color="auto" w:fill="FFFFFF"/>
        </w:rPr>
        <w:t>i</w:t>
      </w:r>
      <w:r w:rsidRPr="00ED4045">
        <w:rPr>
          <w:rFonts w:cs="Segoe UI"/>
          <w:color w:val="000000"/>
          <w:shd w:val="clear" w:color="auto" w:fill="FFFFFF"/>
        </w:rPr>
        <w:t>laan oma ajattelu- ja kokemusmaailma.</w:t>
      </w:r>
    </w:p>
    <w:p w:rsidR="00ED4045" w:rsidRPr="00ED4045" w:rsidRDefault="00ED4045" w:rsidP="00ED4045">
      <w:pPr>
        <w:jc w:val="both"/>
        <w:rPr>
          <w:rFonts w:cs="Segoe UI"/>
          <w:color w:val="000000"/>
          <w:shd w:val="clear" w:color="auto" w:fill="FFFFFF"/>
        </w:rPr>
      </w:pPr>
      <w:r w:rsidRPr="00ED4045">
        <w:rPr>
          <w:rFonts w:cs="Segoe UI"/>
          <w:color w:val="000000"/>
          <w:shd w:val="clear" w:color="auto" w:fill="FFFFFF"/>
        </w:rPr>
        <w:t>Elämänkatsomustiedon opetuksen tehtävänä on kehittää oppilaiden valmiuksia kasvaa itsenäiseksi, suvaitsevaiseksi, vastuulliseksi ja arvostelukykyiseksi yhteisönsä jäs</w:t>
      </w:r>
      <w:r w:rsidRPr="00ED4045">
        <w:rPr>
          <w:rFonts w:cs="Segoe UI"/>
          <w:color w:val="000000"/>
          <w:shd w:val="clear" w:color="auto" w:fill="FFFFFF"/>
        </w:rPr>
        <w:t>e</w:t>
      </w:r>
      <w:r w:rsidRPr="00ED4045">
        <w:rPr>
          <w:rFonts w:cs="Segoe UI"/>
          <w:color w:val="000000"/>
          <w:shd w:val="clear" w:color="auto" w:fill="FFFFFF"/>
        </w:rPr>
        <w:t>neksi. Tavoitteena on täysivaltainen demokraattinen kansalaisuus globalisoituvassa ja nopeasti muuttuvassa maailmassa. Tämä edellyttää elämänkatsomustiedon opetu</w:t>
      </w:r>
      <w:r w:rsidRPr="00ED4045">
        <w:rPr>
          <w:rFonts w:cs="Segoe UI"/>
          <w:color w:val="000000"/>
          <w:shd w:val="clear" w:color="auto" w:fill="FFFFFF"/>
        </w:rPr>
        <w:t>k</w:t>
      </w:r>
      <w:r w:rsidRPr="00ED4045">
        <w:rPr>
          <w:rFonts w:cs="Segoe UI"/>
          <w:color w:val="000000"/>
          <w:shd w:val="clear" w:color="auto" w:fill="FFFFFF"/>
        </w:rPr>
        <w:t>selta monipuolisen katsomuksellisen ja kulttuurisen yleissivistyksen kartuttamisen lisäksi eettisen ja kriittisen ajattelu- ja toimintakyvyn sekä oppimisen taitojen kehittämi</w:t>
      </w:r>
      <w:r w:rsidRPr="00ED4045">
        <w:rPr>
          <w:rFonts w:cs="Segoe UI"/>
          <w:color w:val="000000"/>
          <w:shd w:val="clear" w:color="auto" w:fill="FFFFFF"/>
        </w:rPr>
        <w:t>s</w:t>
      </w:r>
      <w:r w:rsidRPr="00ED4045">
        <w:rPr>
          <w:rFonts w:cs="Segoe UI"/>
          <w:color w:val="000000"/>
          <w:shd w:val="clear" w:color="auto" w:fill="FFFFFF"/>
        </w:rPr>
        <w:t>tä. Elämänkatsomustiedossa kriittinen ajattelu ymmärretään perusteita etsivänä, asiayhteydet hahmottavana ja tilannetajuisena sekä itseään korjaavana. Siihen liittyy avoin ja pohdiskeleva asenne.</w:t>
      </w:r>
    </w:p>
    <w:p w:rsidR="00ED4045" w:rsidRPr="00ED4045" w:rsidRDefault="00ED4045" w:rsidP="00ED4045">
      <w:pPr>
        <w:jc w:val="both"/>
        <w:rPr>
          <w:rFonts w:cs="Segoe UI"/>
          <w:color w:val="000000"/>
          <w:shd w:val="clear" w:color="auto" w:fill="FFFFFF"/>
        </w:rPr>
      </w:pPr>
      <w:r w:rsidRPr="00ED4045">
        <w:rPr>
          <w:rFonts w:cs="Segoe UI"/>
          <w:color w:val="000000"/>
          <w:shd w:val="clear" w:color="auto" w:fill="FFFFFF"/>
        </w:rPr>
        <w:t>Elämänkatsomustieto tukee laaja-alaisen osaamisen kehittymistä, erityisesti ajattelun ja oppimaan oppimisen taitoja, kulttuurisen osaamisen, vuorovaikutuksen ja ilmaisun taitoja, itsestä huolehtimista ja arjentaitoja sekä osallistumista, vaikuttamista ja vastuullisuutta.</w:t>
      </w:r>
    </w:p>
    <w:p w:rsidR="00173748" w:rsidRDefault="00ED4045" w:rsidP="00ED4045">
      <w:pPr>
        <w:jc w:val="both"/>
        <w:rPr>
          <w:rFonts w:cs="Segoe UI"/>
          <w:color w:val="000000"/>
          <w:shd w:val="clear" w:color="auto" w:fill="FFFFFF"/>
        </w:rPr>
      </w:pPr>
      <w:r w:rsidRPr="00ED4045">
        <w:rPr>
          <w:rFonts w:cs="Segoe UI"/>
          <w:color w:val="000000"/>
          <w:shd w:val="clear" w:color="auto" w:fill="FFFFFF"/>
        </w:rPr>
        <w:t>Vuosiluokilla 3-6 elämänkatsomustiedon opetuksen erityisenä tehtävänä on rohkaista ja tukea oppilaiden pyrkimystä rakentaa identiteettiään ja elämänkatsomustaan. Op</w:t>
      </w:r>
      <w:r w:rsidRPr="00ED4045">
        <w:rPr>
          <w:rFonts w:cs="Segoe UI"/>
          <w:color w:val="000000"/>
          <w:shd w:val="clear" w:color="auto" w:fill="FFFFFF"/>
        </w:rPr>
        <w:t>e</w:t>
      </w:r>
      <w:r w:rsidRPr="00ED4045">
        <w:rPr>
          <w:rFonts w:cs="Segoe UI"/>
          <w:color w:val="000000"/>
          <w:shd w:val="clear" w:color="auto" w:fill="FFFFFF"/>
        </w:rPr>
        <w:t>tuksessa keskeistä on tukea oppilaiden eettisen ajattelun taitojen ja kulttuurisen osaamisen kehittymistä sekä kykyä ilmaista omia näkemyksiään ja niiden perusteita.</w:t>
      </w:r>
    </w:p>
    <w:p w:rsidR="00173748" w:rsidRPr="00173748" w:rsidRDefault="00173748" w:rsidP="00ED4045">
      <w:pPr>
        <w:jc w:val="both"/>
        <w:rPr>
          <w:rFonts w:cs="Segoe UI"/>
          <w:b/>
          <w:color w:val="000000"/>
          <w:sz w:val="24"/>
          <w:szCs w:val="24"/>
          <w:shd w:val="clear" w:color="auto" w:fill="FFFFFF"/>
        </w:rPr>
      </w:pPr>
      <w:r w:rsidRPr="00173748">
        <w:rPr>
          <w:rFonts w:cs="Segoe UI"/>
          <w:b/>
          <w:color w:val="000000"/>
          <w:sz w:val="24"/>
          <w:szCs w:val="24"/>
          <w:shd w:val="clear" w:color="auto" w:fill="FFFFFF"/>
        </w:rPr>
        <w:t>Elämänkatsomustiedon tavoitteisiin liittyvät keskeiset sisältöalueet vuosiluokilla 3–6</w:t>
      </w:r>
    </w:p>
    <w:p w:rsidR="00173748" w:rsidRDefault="00173748" w:rsidP="00ED4045">
      <w:pPr>
        <w:jc w:val="both"/>
      </w:pPr>
      <w:r>
        <w:t>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w:t>
      </w:r>
    </w:p>
    <w:p w:rsidR="00173748" w:rsidRDefault="00173748" w:rsidP="00ED4045">
      <w:pPr>
        <w:jc w:val="both"/>
      </w:pPr>
      <w:r w:rsidRPr="00173748">
        <w:rPr>
          <w:b/>
        </w:rPr>
        <w:t>S1 Kasvaminen hyvään elämään:</w:t>
      </w:r>
      <w:r>
        <w:t xml:space="preserve"> </w:t>
      </w:r>
      <w:r>
        <w:t>Harjoitellaan toisen kohtaamista ja erilaisten näkökulmien arvostamista. Tutkitaan oikeudenmukaisuuden ilmenemistä jokapäiväisessä elämässä. Tutkitaan vapautta ja vastuuta, erityisesti ajattelun-, uskonnon- ja elämänkatsomuksen vapauden näkökulmista. Perehdytään arvon ja normin käsitteisiin. Pohd</w:t>
      </w:r>
      <w:r>
        <w:t>i</w:t>
      </w:r>
      <w:r>
        <w:t>taan yhdenvertaisuutta, onnellisuu</w:t>
      </w:r>
      <w:r>
        <w:t>t</w:t>
      </w:r>
      <w:r>
        <w:t>ta ja hyvää elämää. Harjoitellaan oman näkemyksen erittelyä ja perustelemista suhteessa toisiin.</w:t>
      </w:r>
    </w:p>
    <w:p w:rsidR="00173748" w:rsidRDefault="00173748" w:rsidP="00ED4045">
      <w:pPr>
        <w:jc w:val="both"/>
      </w:pPr>
      <w:r w:rsidRPr="00173748">
        <w:rPr>
          <w:b/>
        </w:rPr>
        <w:t>S2 Erilaisia elämäntapoja:</w:t>
      </w:r>
      <w:r>
        <w:t xml:space="preserve"> </w:t>
      </w:r>
      <w:r>
        <w:t>Tutkitaan eri näkökulmista omaa identiteettiä. Perehdytään suomalaiseen kulttuuriin ja kulttuurivähemmistöihin sekä erilaisiin elämän- ja ma</w:t>
      </w:r>
      <w:r>
        <w:t>a</w:t>
      </w:r>
      <w:r>
        <w:t>ilmankatsomuksiin. Pohditaan esimerkiksi yhdenvertaisuuden, hyväksymisen, ymmärtämisen, tietämisen, uskomisen ja luulemisen merkityksiä. Perehdytään maailman kul</w:t>
      </w:r>
      <w:r>
        <w:t>t</w:t>
      </w:r>
      <w:r>
        <w:t>tuuriperintöön ja sen a</w:t>
      </w:r>
      <w:r>
        <w:t>r</w:t>
      </w:r>
      <w:r>
        <w:t>vokkuuteen. Harjoitellaan oman näkemyksen erittelyä ja perustelemista suhteessa eri kulttuureihin ja katsomuksiin.</w:t>
      </w:r>
    </w:p>
    <w:p w:rsidR="00173748" w:rsidRDefault="00173748" w:rsidP="00ED4045">
      <w:pPr>
        <w:jc w:val="both"/>
      </w:pPr>
      <w:r w:rsidRPr="00173748">
        <w:rPr>
          <w:b/>
        </w:rPr>
        <w:t>S3 Yhteiselämän perusteita:</w:t>
      </w:r>
      <w:r>
        <w:t xml:space="preserve"> </w:t>
      </w:r>
      <w:r>
        <w:t>Perehdytään ihmisten yhteiselämän perusteisiin tutkimalla esimerkiksi sopimuksen, lupauksen, oikeuden ja velvollisuuden, yhdenvertaisu</w:t>
      </w:r>
      <w:r>
        <w:t>u</w:t>
      </w:r>
      <w:r>
        <w:t>den, rauhan ja demokratian merkityksiä niin erilaisissa oppilaan elämään liittyvissä arkipäivän tilanteissa ja ympäristöissä kuin laajemminkin. Perehdytään lasten oikeuksiin pohtien niiden toteutumista lähellä ja kaukana. Harjoitellaan tekojen eettistä arviointia niiden kontekstin, tarkoitusten ja seurausten näkökulmista. Harjoitellaan omien näkemysten erittelyä ja perust</w:t>
      </w:r>
      <w:r>
        <w:t>e</w:t>
      </w:r>
      <w:r>
        <w:t>lemista suhteessa yhteiselämän vaatimuksiin.</w:t>
      </w:r>
    </w:p>
    <w:p w:rsidR="00ED4045" w:rsidRDefault="00173748" w:rsidP="00ED4045">
      <w:pPr>
        <w:jc w:val="both"/>
        <w:rPr>
          <w:rFonts w:cs="Segoe UI"/>
          <w:color w:val="000000"/>
          <w:shd w:val="clear" w:color="auto" w:fill="FFFFFF"/>
        </w:rPr>
      </w:pPr>
      <w:r w:rsidRPr="00173748">
        <w:rPr>
          <w:b/>
        </w:rPr>
        <w:lastRenderedPageBreak/>
        <w:t>S4 Luonto ja kestävä tulevaisuus:</w:t>
      </w:r>
      <w:r>
        <w:t xml:space="preserve"> </w:t>
      </w:r>
      <w:r>
        <w:t>Perehdytään erilaisiin aikakäsityksiin ja tapoihin selittää maailmaa sekä pohditaan niiden vaikutusta ihmisten elämään ja niihin liittyviä erilaisia tietokäsityksiä. Tutkitaan erilaisia luontokäsityksiä, luonnon ja ihmisen tulevaisuutta sekä kestävää kehitystä. Harjoitellaan omien näkemysten erittelyä ja perust</w:t>
      </w:r>
      <w:r>
        <w:t>e</w:t>
      </w:r>
      <w:r>
        <w:t>lemista suhteessa maailma</w:t>
      </w:r>
      <w:r>
        <w:t>n</w:t>
      </w:r>
      <w:r>
        <w:t>kuvaan ja kestävään tulevaisuuteen.</w:t>
      </w:r>
      <w:r w:rsidR="00ED4045">
        <w:rPr>
          <w:rFonts w:cs="Segoe UI"/>
          <w:color w:val="000000"/>
          <w:shd w:val="clear" w:color="auto" w:fill="FFFFFF"/>
        </w:rPr>
        <w:t>” (OPS 2014, 253</w:t>
      </w:r>
      <w:r>
        <w:rPr>
          <w:rFonts w:cs="Segoe UI"/>
          <w:color w:val="000000"/>
          <w:shd w:val="clear" w:color="auto" w:fill="FFFFFF"/>
        </w:rPr>
        <w:t>–255</w:t>
      </w:r>
      <w:r w:rsidR="00ED4045">
        <w:rPr>
          <w:rFonts w:cs="Segoe UI"/>
          <w:color w:val="000000"/>
          <w:shd w:val="clear" w:color="auto" w:fill="FFFFFF"/>
        </w:rPr>
        <w:t>.)</w:t>
      </w: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ED4045" w:rsidRDefault="00ED4045" w:rsidP="00ED4045">
      <w:pPr>
        <w:jc w:val="both"/>
      </w:pPr>
    </w:p>
    <w:p w:rsidR="00173748" w:rsidRDefault="00173748">
      <w:pPr>
        <w:rPr>
          <w:sz w:val="36"/>
          <w:szCs w:val="36"/>
        </w:rPr>
      </w:pPr>
      <w:r>
        <w:rPr>
          <w:sz w:val="36"/>
          <w:szCs w:val="36"/>
        </w:rPr>
        <w:br w:type="page"/>
      </w:r>
    </w:p>
    <w:p w:rsidR="00ED4045" w:rsidRDefault="00ED4045" w:rsidP="00ED4045">
      <w:pPr>
        <w:rPr>
          <w:sz w:val="36"/>
          <w:szCs w:val="36"/>
        </w:rPr>
      </w:pPr>
      <w:r>
        <w:rPr>
          <w:sz w:val="36"/>
          <w:szCs w:val="36"/>
        </w:rPr>
        <w:lastRenderedPageBreak/>
        <w:t>ELÄMÄNKATSOMUSTIETO</w:t>
      </w:r>
      <w:r w:rsidRPr="002E71DA">
        <w:rPr>
          <w:sz w:val="36"/>
          <w:szCs w:val="36"/>
        </w:rPr>
        <w:t xml:space="preserve"> </w:t>
      </w:r>
      <w:r>
        <w:rPr>
          <w:sz w:val="36"/>
          <w:szCs w:val="36"/>
        </w:rPr>
        <w:t>3</w:t>
      </w:r>
      <w:r w:rsidRPr="002E71DA">
        <w:rPr>
          <w:sz w:val="36"/>
          <w:szCs w:val="36"/>
        </w:rPr>
        <w:t>.</w:t>
      </w:r>
      <w:r w:rsidR="00E3195B">
        <w:rPr>
          <w:sz w:val="36"/>
          <w:szCs w:val="36"/>
        </w:rPr>
        <w:t>-6.</w:t>
      </w:r>
      <w:r w:rsidRPr="002E71DA">
        <w:rPr>
          <w:sz w:val="36"/>
          <w:szCs w:val="36"/>
        </w:rPr>
        <w:t>lk</w:t>
      </w:r>
    </w:p>
    <w:p w:rsidR="00ED4045" w:rsidRPr="002E71DA" w:rsidRDefault="00ED4045" w:rsidP="00ED4045">
      <w:pPr>
        <w:rPr>
          <w:sz w:val="36"/>
          <w:szCs w:val="36"/>
        </w:rPr>
      </w:pPr>
      <w:r>
        <w:rPr>
          <w:b/>
        </w:rPr>
        <w:t xml:space="preserve">Elämänkatsomustiedon </w:t>
      </w:r>
      <w:r w:rsidRPr="00712524">
        <w:rPr>
          <w:b/>
        </w:rPr>
        <w:t xml:space="preserve">tavoitteet, </w:t>
      </w:r>
      <w:r>
        <w:rPr>
          <w:b/>
        </w:rPr>
        <w:t>tavoitetarkennukset</w:t>
      </w:r>
      <w:r w:rsidRPr="00712524">
        <w:rPr>
          <w:b/>
        </w:rPr>
        <w:t>, sisältötarkennukset paikallisine painotuksineen ja laaja-alainen osaaminen</w:t>
      </w:r>
    </w:p>
    <w:p w:rsidR="00703549" w:rsidRDefault="00ED4045" w:rsidP="00ED4045">
      <w:pPr>
        <w:contextualSpacing/>
      </w:pPr>
      <w:r w:rsidRPr="002E71DA">
        <w:t xml:space="preserve">Tavoitteiden rakenne: </w:t>
      </w:r>
      <w:r w:rsidRPr="002E71DA">
        <w:rPr>
          <w:color w:val="00B050"/>
        </w:rPr>
        <w:t xml:space="preserve">opettajan toiminta </w:t>
      </w:r>
      <w:r w:rsidRPr="002E71DA">
        <w:t xml:space="preserve">+ </w:t>
      </w:r>
      <w:r w:rsidRPr="002E71DA">
        <w:rPr>
          <w:color w:val="FF0000"/>
        </w:rPr>
        <w:t xml:space="preserve">oppilaan toiminta </w:t>
      </w:r>
      <w:r w:rsidRPr="002E71DA">
        <w:t xml:space="preserve">+ </w:t>
      </w:r>
      <w:r w:rsidRPr="002E71DA">
        <w:rPr>
          <w:color w:val="0070C0"/>
        </w:rPr>
        <w:t>asiat tai ilmiöt, joiden parissa työskennellään</w:t>
      </w:r>
    </w:p>
    <w:p w:rsidR="00ED4045" w:rsidRPr="002E71DA" w:rsidRDefault="00ED4045" w:rsidP="00ED4045">
      <w:pPr>
        <w:contextualSpacing/>
      </w:pPr>
    </w:p>
    <w:tbl>
      <w:tblPr>
        <w:tblStyle w:val="TaulukkoRuudukko"/>
        <w:tblW w:w="15446" w:type="dxa"/>
        <w:tblLook w:val="04A0" w:firstRow="1" w:lastRow="0" w:firstColumn="1" w:lastColumn="0" w:noHBand="0" w:noVBand="1"/>
      </w:tblPr>
      <w:tblGrid>
        <w:gridCol w:w="3097"/>
        <w:gridCol w:w="3098"/>
        <w:gridCol w:w="3260"/>
        <w:gridCol w:w="5991"/>
      </w:tblGrid>
      <w:tr w:rsidR="00703549" w:rsidRPr="002E71DA" w:rsidTr="00ED4045">
        <w:tc>
          <w:tcPr>
            <w:tcW w:w="3097" w:type="dxa"/>
          </w:tcPr>
          <w:p w:rsidR="00703549" w:rsidRPr="002E71DA" w:rsidRDefault="00703549" w:rsidP="00F637AF">
            <w:pPr>
              <w:rPr>
                <w:b/>
              </w:rPr>
            </w:pPr>
            <w:r w:rsidRPr="002E71DA">
              <w:rPr>
                <w:b/>
              </w:rPr>
              <w:t>Opetuksen tavoitteet</w:t>
            </w:r>
          </w:p>
        </w:tc>
        <w:tc>
          <w:tcPr>
            <w:tcW w:w="3098" w:type="dxa"/>
          </w:tcPr>
          <w:p w:rsidR="00703549" w:rsidRPr="002E71DA" w:rsidRDefault="00ED4045" w:rsidP="00F637AF">
            <w:pPr>
              <w:rPr>
                <w:b/>
              </w:rPr>
            </w:pPr>
            <w:r>
              <w:rPr>
                <w:b/>
              </w:rPr>
              <w:t>Tavoitetarkennukset</w:t>
            </w:r>
          </w:p>
        </w:tc>
        <w:tc>
          <w:tcPr>
            <w:tcW w:w="3260" w:type="dxa"/>
          </w:tcPr>
          <w:p w:rsidR="00703549" w:rsidRPr="002E71DA" w:rsidRDefault="00703549" w:rsidP="00F637AF">
            <w:pPr>
              <w:rPr>
                <w:b/>
              </w:rPr>
            </w:pPr>
            <w:r w:rsidRPr="002E71DA">
              <w:rPr>
                <w:b/>
              </w:rPr>
              <w:t>Sisältötarkennukset ja paikalliset painotukset</w:t>
            </w:r>
          </w:p>
        </w:tc>
        <w:tc>
          <w:tcPr>
            <w:tcW w:w="5991" w:type="dxa"/>
          </w:tcPr>
          <w:p w:rsidR="00703549" w:rsidRPr="002E71DA" w:rsidRDefault="00703549" w:rsidP="00F637AF">
            <w:pPr>
              <w:rPr>
                <w:b/>
              </w:rPr>
            </w:pPr>
            <w:r w:rsidRPr="002E71DA">
              <w:rPr>
                <w:b/>
              </w:rPr>
              <w:t>Laaja-alainen osaaminen</w:t>
            </w:r>
          </w:p>
        </w:tc>
      </w:tr>
      <w:tr w:rsidR="00703549" w:rsidRPr="002E71DA" w:rsidTr="00ED4045">
        <w:trPr>
          <w:cantSplit/>
          <w:trHeight w:val="624"/>
        </w:trPr>
        <w:tc>
          <w:tcPr>
            <w:tcW w:w="3097" w:type="dxa"/>
            <w:tcBorders>
              <w:bottom w:val="single" w:sz="6" w:space="0" w:color="auto"/>
            </w:tcBorders>
          </w:tcPr>
          <w:p w:rsidR="00703549" w:rsidRPr="002E71DA" w:rsidRDefault="00703549" w:rsidP="00F637AF">
            <w:pPr>
              <w:rPr>
                <w:rFonts w:eastAsia="Times New Roman" w:cs="Times New Roman"/>
                <w:color w:val="FF0000"/>
              </w:rPr>
            </w:pPr>
            <w:r w:rsidRPr="002E71DA">
              <w:rPr>
                <w:b/>
              </w:rPr>
              <w:t>T1</w:t>
            </w:r>
            <w:r w:rsidRPr="002E71DA">
              <w:t xml:space="preserve"> </w:t>
            </w:r>
            <w:r w:rsidRPr="00551FE6">
              <w:rPr>
                <w:rFonts w:ascii="Calibri" w:eastAsia="Calibri" w:hAnsi="Calibri" w:cs="Times New Roman"/>
                <w:color w:val="00B050"/>
              </w:rPr>
              <w:t xml:space="preserve">luoda edellytyksiä oppilaan </w:t>
            </w:r>
            <w:r w:rsidRPr="00551FE6">
              <w:rPr>
                <w:rFonts w:ascii="Calibri" w:eastAsia="Calibri" w:hAnsi="Calibri" w:cs="Times New Roman"/>
                <w:color w:val="0070C0"/>
              </w:rPr>
              <w:t xml:space="preserve">eettisten ajattelun taitojen </w:t>
            </w:r>
            <w:r w:rsidRPr="00551FE6">
              <w:rPr>
                <w:rFonts w:ascii="Calibri" w:eastAsia="Calibri" w:hAnsi="Calibri" w:cs="Times New Roman"/>
                <w:color w:val="FF0000"/>
              </w:rPr>
              <w:t>k</w:t>
            </w:r>
            <w:r w:rsidRPr="00551FE6">
              <w:rPr>
                <w:rFonts w:ascii="Calibri" w:eastAsia="Calibri" w:hAnsi="Calibri" w:cs="Times New Roman"/>
                <w:color w:val="FF0000"/>
              </w:rPr>
              <w:t>e</w:t>
            </w:r>
            <w:r w:rsidRPr="00551FE6">
              <w:rPr>
                <w:rFonts w:ascii="Calibri" w:eastAsia="Calibri" w:hAnsi="Calibri" w:cs="Times New Roman"/>
                <w:color w:val="FF0000"/>
              </w:rPr>
              <w:t>hittymiselle</w:t>
            </w:r>
            <w:r w:rsidRPr="00134FD2">
              <w:rPr>
                <w:rFonts w:ascii="Calibri" w:eastAsia="Calibri" w:hAnsi="Calibri" w:cs="Times New Roman"/>
                <w:color w:val="000000" w:themeColor="text1"/>
              </w:rPr>
              <w:t xml:space="preserve"> </w:t>
            </w:r>
            <w:r w:rsidRPr="00551FE6">
              <w:rPr>
                <w:rFonts w:ascii="Calibri" w:eastAsia="Calibri" w:hAnsi="Calibri" w:cs="Times New Roman"/>
                <w:color w:val="00B050"/>
              </w:rPr>
              <w:t>ja kannustaa opp</w:t>
            </w:r>
            <w:r w:rsidRPr="00551FE6">
              <w:rPr>
                <w:rFonts w:ascii="Calibri" w:eastAsia="Calibri" w:hAnsi="Calibri" w:cs="Times New Roman"/>
                <w:color w:val="00B050"/>
              </w:rPr>
              <w:t>i</w:t>
            </w:r>
            <w:r w:rsidRPr="00551FE6">
              <w:rPr>
                <w:rFonts w:ascii="Calibri" w:eastAsia="Calibri" w:hAnsi="Calibri" w:cs="Times New Roman"/>
                <w:color w:val="00B050"/>
              </w:rPr>
              <w:t xml:space="preserve">lasta </w:t>
            </w:r>
            <w:r w:rsidRPr="00551FE6">
              <w:rPr>
                <w:rFonts w:ascii="Calibri" w:eastAsia="Calibri" w:hAnsi="Calibri" w:cs="Times New Roman"/>
                <w:color w:val="FF0000"/>
              </w:rPr>
              <w:t>soveltamaan</w:t>
            </w:r>
            <w:r w:rsidRPr="00134FD2">
              <w:rPr>
                <w:rFonts w:ascii="Calibri" w:eastAsia="Calibri" w:hAnsi="Calibri" w:cs="Times New Roman"/>
                <w:color w:val="000000" w:themeColor="text1"/>
              </w:rPr>
              <w:t xml:space="preserve"> </w:t>
            </w:r>
            <w:r w:rsidRPr="00551FE6">
              <w:rPr>
                <w:rFonts w:ascii="Calibri" w:eastAsia="Calibri" w:hAnsi="Calibri" w:cs="Times New Roman"/>
                <w:color w:val="0070C0"/>
              </w:rPr>
              <w:t>eettisiä per</w:t>
            </w:r>
            <w:r w:rsidRPr="00551FE6">
              <w:rPr>
                <w:rFonts w:ascii="Calibri" w:eastAsia="Calibri" w:hAnsi="Calibri" w:cs="Times New Roman"/>
                <w:color w:val="0070C0"/>
              </w:rPr>
              <w:t>i</w:t>
            </w:r>
            <w:r w:rsidRPr="00551FE6">
              <w:rPr>
                <w:rFonts w:ascii="Calibri" w:eastAsia="Calibri" w:hAnsi="Calibri" w:cs="Times New Roman"/>
                <w:color w:val="0070C0"/>
              </w:rPr>
              <w:t>aatteita arjen tilanteisiin</w:t>
            </w:r>
          </w:p>
        </w:tc>
        <w:tc>
          <w:tcPr>
            <w:tcW w:w="3098" w:type="dxa"/>
            <w:tcBorders>
              <w:bottom w:val="single" w:sz="6" w:space="0" w:color="auto"/>
            </w:tcBorders>
          </w:tcPr>
          <w:p w:rsidR="00703549" w:rsidRDefault="00755E33" w:rsidP="00F637AF">
            <w:r>
              <w:t xml:space="preserve">S1 </w:t>
            </w:r>
          </w:p>
          <w:p w:rsidR="00755E33" w:rsidRDefault="00755E33" w:rsidP="00ED4045">
            <w:pPr>
              <w:pStyle w:val="Luettelokappale"/>
              <w:numPr>
                <w:ilvl w:val="0"/>
                <w:numId w:val="5"/>
              </w:numPr>
              <w:ind w:left="360"/>
            </w:pPr>
            <w:r>
              <w:t>Harjoitetaan toisten ko</w:t>
            </w:r>
            <w:r>
              <w:t>h</w:t>
            </w:r>
            <w:r>
              <w:t>taamista ja erilaisten näk</w:t>
            </w:r>
            <w:r>
              <w:t>ö</w:t>
            </w:r>
            <w:r>
              <w:t>kulmien arvostamisista</w:t>
            </w:r>
            <w:r w:rsidR="00ED4045">
              <w:t>.</w:t>
            </w:r>
          </w:p>
          <w:p w:rsidR="00755E33" w:rsidRDefault="00755E33" w:rsidP="00ED4045">
            <w:r>
              <w:t>S2</w:t>
            </w:r>
          </w:p>
          <w:p w:rsidR="00755E33" w:rsidRDefault="00755E33" w:rsidP="00ED4045">
            <w:pPr>
              <w:pStyle w:val="Luettelokappale"/>
              <w:numPr>
                <w:ilvl w:val="0"/>
                <w:numId w:val="5"/>
              </w:numPr>
              <w:ind w:left="360"/>
            </w:pPr>
            <w:r>
              <w:t>Tutustutaan erilaisiin el</w:t>
            </w:r>
            <w:r>
              <w:t>ä</w:t>
            </w:r>
            <w:r>
              <w:t>mäntapoihin ja suomala</w:t>
            </w:r>
            <w:r>
              <w:t>i</w:t>
            </w:r>
            <w:r>
              <w:t>seen kulttuuriin</w:t>
            </w:r>
            <w:r w:rsidR="00ED4045">
              <w:t>.</w:t>
            </w:r>
          </w:p>
          <w:p w:rsidR="00755E33" w:rsidRDefault="00755E33" w:rsidP="00ED4045">
            <w:r>
              <w:t>S3</w:t>
            </w:r>
          </w:p>
          <w:p w:rsidR="00755E33" w:rsidRDefault="00755E33" w:rsidP="00ED4045">
            <w:pPr>
              <w:pStyle w:val="Luettelokappale"/>
              <w:numPr>
                <w:ilvl w:val="0"/>
                <w:numId w:val="5"/>
              </w:numPr>
              <w:ind w:left="360"/>
            </w:pPr>
            <w:r>
              <w:t>Harjoitellaan tekojen eetti</w:t>
            </w:r>
            <w:r>
              <w:t>s</w:t>
            </w:r>
            <w:r>
              <w:t>tä arviointia</w:t>
            </w:r>
            <w:r w:rsidR="00ED4045">
              <w:t>.</w:t>
            </w:r>
          </w:p>
          <w:p w:rsidR="00755E33" w:rsidRDefault="00755E33" w:rsidP="00ED4045">
            <w:r>
              <w:t>S4</w:t>
            </w:r>
          </w:p>
          <w:p w:rsidR="00755E33" w:rsidRPr="002E71DA" w:rsidRDefault="00755E33" w:rsidP="00ED4045">
            <w:pPr>
              <w:pStyle w:val="Luettelokappale"/>
              <w:numPr>
                <w:ilvl w:val="0"/>
                <w:numId w:val="5"/>
              </w:numPr>
              <w:ind w:left="360"/>
            </w:pPr>
            <w:r>
              <w:t>Harjoitellaan omien näk</w:t>
            </w:r>
            <w:r>
              <w:t>e</w:t>
            </w:r>
            <w:r>
              <w:t>mysten erittelyä ja perust</w:t>
            </w:r>
            <w:r>
              <w:t>e</w:t>
            </w:r>
            <w:r>
              <w:t>lemista</w:t>
            </w:r>
            <w:r w:rsidR="00ED4045">
              <w:t>.</w:t>
            </w:r>
          </w:p>
        </w:tc>
        <w:tc>
          <w:tcPr>
            <w:tcW w:w="3260" w:type="dxa"/>
            <w:tcBorders>
              <w:bottom w:val="single" w:sz="6" w:space="0" w:color="auto"/>
            </w:tcBorders>
          </w:tcPr>
          <w:p w:rsidR="00703549" w:rsidRDefault="00755E33" w:rsidP="00ED4045">
            <w:pPr>
              <w:pStyle w:val="Luettelokappale"/>
              <w:numPr>
                <w:ilvl w:val="0"/>
                <w:numId w:val="5"/>
              </w:numPr>
              <w:ind w:left="360"/>
            </w:pPr>
            <w:r>
              <w:t>Oma ainutlaatuisuus</w:t>
            </w:r>
          </w:p>
          <w:p w:rsidR="00755E33" w:rsidRDefault="00755E33" w:rsidP="00ED4045">
            <w:pPr>
              <w:pStyle w:val="Luettelokappale"/>
              <w:numPr>
                <w:ilvl w:val="0"/>
                <w:numId w:val="5"/>
              </w:numPr>
              <w:ind w:left="360"/>
            </w:pPr>
            <w:r>
              <w:t>Ihmisenä kasvaminen</w:t>
            </w:r>
          </w:p>
          <w:p w:rsidR="00755E33" w:rsidRDefault="00755E33" w:rsidP="00ED4045">
            <w:pPr>
              <w:pStyle w:val="Luettelokappale"/>
              <w:numPr>
                <w:ilvl w:val="0"/>
                <w:numId w:val="5"/>
              </w:numPr>
              <w:ind w:left="360"/>
            </w:pPr>
            <w:r>
              <w:t>Perhe, ystävyyssuhteet</w:t>
            </w:r>
          </w:p>
          <w:p w:rsidR="00755E33" w:rsidRDefault="00755E33" w:rsidP="00ED4045">
            <w:pPr>
              <w:pStyle w:val="Luettelokappale"/>
              <w:numPr>
                <w:ilvl w:val="0"/>
                <w:numId w:val="5"/>
              </w:numPr>
              <w:ind w:left="360"/>
            </w:pPr>
            <w:r>
              <w:t>Yhteiskunnan säännöt</w:t>
            </w:r>
          </w:p>
          <w:p w:rsidR="00755E33" w:rsidRDefault="00755E33" w:rsidP="00ED4045">
            <w:pPr>
              <w:pStyle w:val="Luettelokappale"/>
              <w:numPr>
                <w:ilvl w:val="0"/>
                <w:numId w:val="5"/>
              </w:numPr>
              <w:ind w:left="360"/>
            </w:pPr>
            <w:r>
              <w:t>Suomalainen kulttuuri</w:t>
            </w:r>
            <w:r w:rsidR="00615E5B">
              <w:t xml:space="preserve"> ja m</w:t>
            </w:r>
            <w:r w:rsidR="00615E5B">
              <w:t>o</w:t>
            </w:r>
            <w:r w:rsidR="00615E5B">
              <w:t>nikulttuurinen Suomi</w:t>
            </w:r>
          </w:p>
          <w:p w:rsidR="00047E8F" w:rsidRDefault="00047E8F" w:rsidP="00ED4045">
            <w:pPr>
              <w:pStyle w:val="Luettelokappale"/>
              <w:numPr>
                <w:ilvl w:val="0"/>
                <w:numId w:val="5"/>
              </w:numPr>
              <w:ind w:left="360"/>
            </w:pPr>
            <w:r>
              <w:t>Etiikka ja sen keskeiset käsi</w:t>
            </w:r>
            <w:r>
              <w:t>t</w:t>
            </w:r>
            <w:r>
              <w:t>teet</w:t>
            </w:r>
            <w:r w:rsidR="00615E5B">
              <w:t xml:space="preserve"> </w:t>
            </w:r>
          </w:p>
          <w:p w:rsidR="00755E33" w:rsidRDefault="00047E8F" w:rsidP="00ED4045">
            <w:pPr>
              <w:pStyle w:val="Luettelokappale"/>
              <w:numPr>
                <w:ilvl w:val="0"/>
                <w:numId w:val="5"/>
              </w:numPr>
              <w:ind w:left="360"/>
            </w:pPr>
            <w:r>
              <w:t>O</w:t>
            </w:r>
            <w:r w:rsidR="00615E5B">
              <w:t>ikea ja väärä toiminta eri arjen tilanteissa</w:t>
            </w:r>
          </w:p>
          <w:p w:rsidR="00615E5B" w:rsidRDefault="00615E5B" w:rsidP="00ED4045">
            <w:pPr>
              <w:pStyle w:val="Luettelokappale"/>
              <w:numPr>
                <w:ilvl w:val="0"/>
                <w:numId w:val="5"/>
              </w:numPr>
              <w:ind w:left="360"/>
            </w:pPr>
            <w:r>
              <w:t>Oikeudenmukaisuus arjessa</w:t>
            </w:r>
          </w:p>
          <w:p w:rsidR="00E2616D" w:rsidRPr="002E71DA" w:rsidRDefault="00E2616D" w:rsidP="00ED4045">
            <w:pPr>
              <w:pStyle w:val="Luettelokappale"/>
              <w:numPr>
                <w:ilvl w:val="0"/>
                <w:numId w:val="5"/>
              </w:numPr>
              <w:ind w:left="360"/>
            </w:pPr>
            <w:proofErr w:type="spellStart"/>
            <w:r>
              <w:t>KiVa-kouluohjelma</w:t>
            </w:r>
            <w:proofErr w:type="spellEnd"/>
          </w:p>
        </w:tc>
        <w:tc>
          <w:tcPr>
            <w:tcW w:w="5991" w:type="dxa"/>
            <w:tcBorders>
              <w:bottom w:val="single" w:sz="6" w:space="0" w:color="auto"/>
            </w:tcBorders>
          </w:tcPr>
          <w:p w:rsidR="00703549" w:rsidRDefault="00703549" w:rsidP="00F637AF">
            <w:proofErr w:type="gramStart"/>
            <w:r w:rsidRPr="002E71DA">
              <w:t>Ajattelu ja oppimaan oppiminen (L1)</w:t>
            </w:r>
            <w:proofErr w:type="gramEnd"/>
          </w:p>
          <w:p w:rsidR="00615E5B" w:rsidRDefault="00ED4045" w:rsidP="00ED4045">
            <w:pPr>
              <w:pStyle w:val="Luettelokappale"/>
              <w:numPr>
                <w:ilvl w:val="0"/>
                <w:numId w:val="6"/>
              </w:numPr>
              <w:ind w:left="360"/>
            </w:pPr>
            <w:r>
              <w:t>O</w:t>
            </w:r>
            <w:r w:rsidR="00A010EB">
              <w:t>ivaltaminen ja pohtiminen</w:t>
            </w:r>
          </w:p>
          <w:p w:rsidR="00A010EB" w:rsidRDefault="00ED4045" w:rsidP="00ED4045">
            <w:pPr>
              <w:pStyle w:val="Luettelokappale"/>
              <w:numPr>
                <w:ilvl w:val="0"/>
                <w:numId w:val="6"/>
              </w:numPr>
              <w:ind w:left="360"/>
            </w:pPr>
            <w:r>
              <w:t>H</w:t>
            </w:r>
            <w:r w:rsidR="00A010EB">
              <w:t>avaintojen tekeminen ja erilaisten näkökulmien huomio</w:t>
            </w:r>
            <w:r w:rsidR="00A010EB">
              <w:t>i</w:t>
            </w:r>
            <w:r w:rsidR="00A010EB">
              <w:t>minen</w:t>
            </w:r>
          </w:p>
          <w:p w:rsidR="00703549" w:rsidRDefault="00703549" w:rsidP="00ED4045">
            <w:r w:rsidRPr="002E71DA">
              <w:t>Kulttuurinen osaaminen, vuorovaikutus ja ilmaisu (L2)</w:t>
            </w:r>
          </w:p>
          <w:p w:rsidR="00A010EB" w:rsidRDefault="00ED4045" w:rsidP="00ED4045">
            <w:pPr>
              <w:pStyle w:val="Luettelokappale"/>
              <w:numPr>
                <w:ilvl w:val="0"/>
                <w:numId w:val="6"/>
              </w:numPr>
              <w:ind w:left="360"/>
            </w:pPr>
            <w:r>
              <w:t>O</w:t>
            </w:r>
            <w:r w:rsidR="00A010EB">
              <w:t>mat juuret ja tausta, kulttuuriperinnön arvostaminen</w:t>
            </w:r>
          </w:p>
          <w:p w:rsidR="00A010EB" w:rsidRPr="002E71DA" w:rsidRDefault="00ED4045" w:rsidP="00ED4045">
            <w:pPr>
              <w:pStyle w:val="Luettelokappale"/>
              <w:numPr>
                <w:ilvl w:val="0"/>
                <w:numId w:val="6"/>
              </w:numPr>
              <w:ind w:left="360"/>
            </w:pPr>
            <w:r>
              <w:t>M</w:t>
            </w:r>
            <w:r w:rsidR="00A010EB">
              <w:t>uiden huomioonottaminen</w:t>
            </w:r>
          </w:p>
          <w:p w:rsidR="00703549" w:rsidRDefault="00703549" w:rsidP="00ED4045">
            <w:r w:rsidRPr="002E71DA">
              <w:t>Itsestä huolehtiminen ja arjen taidot (L3)</w:t>
            </w:r>
          </w:p>
          <w:p w:rsidR="005221B3" w:rsidRDefault="00ED4045" w:rsidP="00ED4045">
            <w:pPr>
              <w:pStyle w:val="Luettelokappale"/>
              <w:numPr>
                <w:ilvl w:val="0"/>
                <w:numId w:val="6"/>
              </w:numPr>
              <w:ind w:left="360"/>
            </w:pPr>
            <w:r>
              <w:t>V</w:t>
            </w:r>
            <w:r w:rsidR="005221B3">
              <w:t xml:space="preserve">ahvistetaan </w:t>
            </w:r>
            <w:r w:rsidR="00A010EB">
              <w:t>yhdessä t</w:t>
            </w:r>
            <w:r w:rsidR="005221B3">
              <w:t>yöskentelyn taitoja</w:t>
            </w:r>
          </w:p>
          <w:p w:rsidR="005221B3" w:rsidRDefault="00ED4045" w:rsidP="00ED4045">
            <w:pPr>
              <w:pStyle w:val="Luettelokappale"/>
              <w:numPr>
                <w:ilvl w:val="0"/>
                <w:numId w:val="6"/>
              </w:numPr>
              <w:ind w:left="360"/>
            </w:pPr>
            <w:r>
              <w:t>V</w:t>
            </w:r>
            <w:r w:rsidR="005221B3">
              <w:t>ahvistetaan vastuuta itsestä sekä toisista</w:t>
            </w:r>
          </w:p>
          <w:p w:rsidR="00A010EB" w:rsidRPr="002E71DA" w:rsidRDefault="00ED4045" w:rsidP="00ED4045">
            <w:pPr>
              <w:pStyle w:val="Luettelokappale"/>
              <w:numPr>
                <w:ilvl w:val="0"/>
                <w:numId w:val="6"/>
              </w:numPr>
              <w:ind w:left="360"/>
            </w:pPr>
            <w:r>
              <w:t>H</w:t>
            </w:r>
            <w:r w:rsidR="005221B3">
              <w:t xml:space="preserve">yvä käytös </w:t>
            </w:r>
          </w:p>
          <w:p w:rsidR="00703549" w:rsidRDefault="00703549" w:rsidP="00ED4045">
            <w:r w:rsidRPr="002E71DA">
              <w:t>Osallistuminen, vaikuttaminen ja kestävän tulevaisuuden rake</w:t>
            </w:r>
            <w:r w:rsidRPr="002E71DA">
              <w:t>n</w:t>
            </w:r>
            <w:r w:rsidRPr="002E71DA">
              <w:t>taminen (L7)</w:t>
            </w:r>
          </w:p>
          <w:p w:rsidR="005221B3" w:rsidRDefault="00ED4045" w:rsidP="00ED4045">
            <w:pPr>
              <w:pStyle w:val="Luettelokappale"/>
              <w:numPr>
                <w:ilvl w:val="0"/>
                <w:numId w:val="6"/>
              </w:numPr>
              <w:ind w:left="360"/>
            </w:pPr>
            <w:r>
              <w:t>O</w:t>
            </w:r>
            <w:r w:rsidR="005221B3">
              <w:t>mien valintojen ja tekojen merkitys</w:t>
            </w:r>
          </w:p>
          <w:p w:rsidR="005221B3" w:rsidRPr="002E71DA" w:rsidRDefault="00ED4045" w:rsidP="00F637AF">
            <w:pPr>
              <w:pStyle w:val="Luettelokappale"/>
              <w:numPr>
                <w:ilvl w:val="0"/>
                <w:numId w:val="6"/>
              </w:numPr>
              <w:ind w:left="360"/>
            </w:pPr>
            <w:r>
              <w:t>O</w:t>
            </w:r>
            <w:r w:rsidR="005221B3">
              <w:t xml:space="preserve">ikeudenmukaisuus </w:t>
            </w:r>
          </w:p>
        </w:tc>
      </w:tr>
      <w:tr w:rsidR="00703549" w:rsidRPr="002E71DA" w:rsidTr="00ED4045">
        <w:trPr>
          <w:cantSplit/>
          <w:trHeight w:val="624"/>
        </w:trPr>
        <w:tc>
          <w:tcPr>
            <w:tcW w:w="3097" w:type="dxa"/>
            <w:tcBorders>
              <w:top w:val="single" w:sz="18" w:space="0" w:color="auto"/>
              <w:bottom w:val="single" w:sz="6" w:space="0" w:color="auto"/>
            </w:tcBorders>
          </w:tcPr>
          <w:p w:rsidR="00703549" w:rsidRPr="002E71DA" w:rsidRDefault="00703549" w:rsidP="00F637AF">
            <w:pPr>
              <w:rPr>
                <w:b/>
              </w:rPr>
            </w:pPr>
            <w:proofErr w:type="gramStart"/>
            <w:r w:rsidRPr="002E71DA">
              <w:rPr>
                <w:b/>
              </w:rPr>
              <w:lastRenderedPageBreak/>
              <w:t xml:space="preserve">T2 </w:t>
            </w:r>
            <w:r w:rsidRPr="00551FE6">
              <w:rPr>
                <w:rFonts w:ascii="Calibri" w:eastAsia="Calibri" w:hAnsi="Calibri" w:cs="Times New Roman"/>
                <w:color w:val="00B050"/>
              </w:rPr>
              <w:t xml:space="preserve">ohjata oppilasta </w:t>
            </w:r>
            <w:r w:rsidRPr="00551FE6">
              <w:rPr>
                <w:rFonts w:ascii="Calibri" w:eastAsia="Calibri" w:hAnsi="Calibri" w:cs="Times New Roman"/>
                <w:color w:val="0070C0"/>
              </w:rPr>
              <w:t>tunnist</w:t>
            </w:r>
            <w:r w:rsidRPr="00551FE6">
              <w:rPr>
                <w:rFonts w:ascii="Calibri" w:eastAsia="Calibri" w:hAnsi="Calibri" w:cs="Times New Roman"/>
                <w:color w:val="0070C0"/>
              </w:rPr>
              <w:t>a</w:t>
            </w:r>
            <w:r w:rsidRPr="00551FE6">
              <w:rPr>
                <w:rFonts w:ascii="Calibri" w:eastAsia="Calibri" w:hAnsi="Calibri" w:cs="Times New Roman"/>
                <w:color w:val="0070C0"/>
              </w:rPr>
              <w:t xml:space="preserve">maan ja arvioimaan </w:t>
            </w:r>
            <w:r w:rsidRPr="00551FE6">
              <w:rPr>
                <w:rFonts w:ascii="Calibri" w:eastAsia="Calibri" w:hAnsi="Calibri" w:cs="Times New Roman"/>
                <w:color w:val="00B050"/>
              </w:rPr>
              <w:t>väitteitä ja niiden perusteluita</w:t>
            </w:r>
            <w:proofErr w:type="gramEnd"/>
          </w:p>
        </w:tc>
        <w:tc>
          <w:tcPr>
            <w:tcW w:w="3098" w:type="dxa"/>
            <w:tcBorders>
              <w:top w:val="single" w:sz="18" w:space="0" w:color="auto"/>
              <w:bottom w:val="single" w:sz="6" w:space="0" w:color="auto"/>
            </w:tcBorders>
          </w:tcPr>
          <w:p w:rsidR="00703549" w:rsidRDefault="005221B3" w:rsidP="00F637AF">
            <w:r>
              <w:t xml:space="preserve">S1 </w:t>
            </w:r>
          </w:p>
          <w:p w:rsidR="005221B3" w:rsidRDefault="005221B3" w:rsidP="00281DC7">
            <w:pPr>
              <w:pStyle w:val="Luettelokappale"/>
              <w:numPr>
                <w:ilvl w:val="0"/>
                <w:numId w:val="9"/>
              </w:numPr>
              <w:ind w:left="360"/>
            </w:pPr>
            <w:r>
              <w:t>Tutustutaan erilaisiin ajatt</w:t>
            </w:r>
            <w:r>
              <w:t>e</w:t>
            </w:r>
            <w:r>
              <w:t>lu- ja elämänkatsomuksen näkökulmiin</w:t>
            </w:r>
            <w:r w:rsidR="00281DC7">
              <w:t>.</w:t>
            </w:r>
          </w:p>
          <w:p w:rsidR="005221B3" w:rsidRDefault="005221B3" w:rsidP="00281DC7">
            <w:pPr>
              <w:pStyle w:val="Luettelokappale"/>
              <w:numPr>
                <w:ilvl w:val="0"/>
                <w:numId w:val="9"/>
              </w:numPr>
              <w:ind w:left="360"/>
            </w:pPr>
            <w:r>
              <w:t>Perehdytään arvoihin ja normeihin</w:t>
            </w:r>
            <w:r w:rsidR="00281DC7">
              <w:t>.</w:t>
            </w:r>
          </w:p>
          <w:p w:rsidR="005221B3" w:rsidRDefault="005221B3" w:rsidP="00281DC7">
            <w:r>
              <w:t>S2</w:t>
            </w:r>
          </w:p>
          <w:p w:rsidR="005221B3" w:rsidRDefault="005221B3" w:rsidP="00281DC7">
            <w:pPr>
              <w:pStyle w:val="Luettelokappale"/>
              <w:numPr>
                <w:ilvl w:val="0"/>
                <w:numId w:val="9"/>
              </w:numPr>
              <w:ind w:left="360"/>
            </w:pPr>
            <w:r>
              <w:t>Pohditaan uskomisen ja luulemisen merkityksiä</w:t>
            </w:r>
            <w:r w:rsidR="00281DC7">
              <w:t>.</w:t>
            </w:r>
          </w:p>
          <w:p w:rsidR="005221B3" w:rsidRDefault="005221B3" w:rsidP="00281DC7">
            <w:pPr>
              <w:pStyle w:val="Luettelokappale"/>
              <w:numPr>
                <w:ilvl w:val="0"/>
                <w:numId w:val="9"/>
              </w:numPr>
              <w:ind w:left="360"/>
            </w:pPr>
            <w:r>
              <w:t>Harjoitetaan oman näk</w:t>
            </w:r>
            <w:r>
              <w:t>e</w:t>
            </w:r>
            <w:r>
              <w:t>myksen esittämistä</w:t>
            </w:r>
            <w:r w:rsidR="00281DC7">
              <w:t>.</w:t>
            </w:r>
          </w:p>
          <w:p w:rsidR="005221B3" w:rsidRDefault="005221B3" w:rsidP="00281DC7">
            <w:r>
              <w:t>S3</w:t>
            </w:r>
          </w:p>
          <w:p w:rsidR="005221B3" w:rsidRDefault="005221B3" w:rsidP="00281DC7">
            <w:pPr>
              <w:pStyle w:val="Luettelokappale"/>
              <w:numPr>
                <w:ilvl w:val="0"/>
                <w:numId w:val="9"/>
              </w:numPr>
              <w:ind w:left="360"/>
            </w:pPr>
            <w:r>
              <w:t>Tutustutaan sopimuksiin ja demokratiaan</w:t>
            </w:r>
            <w:r w:rsidR="00281DC7">
              <w:t>.</w:t>
            </w:r>
          </w:p>
          <w:p w:rsidR="005221B3" w:rsidRDefault="005221B3" w:rsidP="00281DC7">
            <w:pPr>
              <w:pStyle w:val="Luettelokappale"/>
              <w:numPr>
                <w:ilvl w:val="0"/>
                <w:numId w:val="9"/>
              </w:numPr>
              <w:ind w:left="360"/>
            </w:pPr>
            <w:r>
              <w:t>Harjoitetaan tekojen eetti</w:t>
            </w:r>
            <w:r>
              <w:t>s</w:t>
            </w:r>
            <w:r>
              <w:t>tä arviointia</w:t>
            </w:r>
            <w:r w:rsidR="00281DC7">
              <w:t>.</w:t>
            </w:r>
          </w:p>
          <w:p w:rsidR="005221B3" w:rsidRDefault="005221B3" w:rsidP="00281DC7">
            <w:r>
              <w:t>S4</w:t>
            </w:r>
          </w:p>
          <w:p w:rsidR="005221B3" w:rsidRPr="002E71DA" w:rsidRDefault="005221B3" w:rsidP="00281DC7">
            <w:pPr>
              <w:pStyle w:val="Luettelokappale"/>
              <w:numPr>
                <w:ilvl w:val="0"/>
                <w:numId w:val="9"/>
              </w:numPr>
              <w:ind w:left="360"/>
            </w:pPr>
            <w:r>
              <w:t>Perehdytään eri aikakausien erilaisiin tietokäsityksiin</w:t>
            </w:r>
            <w:r w:rsidR="00281DC7">
              <w:t>.</w:t>
            </w:r>
            <w:r>
              <w:t xml:space="preserve"> </w:t>
            </w:r>
          </w:p>
        </w:tc>
        <w:tc>
          <w:tcPr>
            <w:tcW w:w="3260" w:type="dxa"/>
            <w:tcBorders>
              <w:top w:val="single" w:sz="18" w:space="0" w:color="auto"/>
              <w:bottom w:val="single" w:sz="6" w:space="0" w:color="auto"/>
            </w:tcBorders>
          </w:tcPr>
          <w:p w:rsidR="00703549" w:rsidRDefault="005221B3" w:rsidP="00281DC7">
            <w:pPr>
              <w:pStyle w:val="Luettelokappale"/>
              <w:numPr>
                <w:ilvl w:val="0"/>
                <w:numId w:val="9"/>
              </w:numPr>
              <w:ind w:left="360"/>
            </w:pPr>
            <w:r>
              <w:t>Oman näkemyksen ja mielip</w:t>
            </w:r>
            <w:r>
              <w:t>i</w:t>
            </w:r>
            <w:r>
              <w:t>teen esittäminen</w:t>
            </w:r>
          </w:p>
          <w:p w:rsidR="005221B3" w:rsidRDefault="005221B3" w:rsidP="00281DC7">
            <w:pPr>
              <w:pStyle w:val="Luettelokappale"/>
              <w:numPr>
                <w:ilvl w:val="0"/>
                <w:numId w:val="9"/>
              </w:numPr>
              <w:ind w:left="360"/>
            </w:pPr>
            <w:r>
              <w:t>Toisten mielipiteen kuunt</w:t>
            </w:r>
            <w:r>
              <w:t>e</w:t>
            </w:r>
            <w:r>
              <w:t>leminen</w:t>
            </w:r>
          </w:p>
          <w:p w:rsidR="005221B3" w:rsidRDefault="00D25912" w:rsidP="00281DC7">
            <w:pPr>
              <w:pStyle w:val="Luettelokappale"/>
              <w:numPr>
                <w:ilvl w:val="0"/>
                <w:numId w:val="9"/>
              </w:numPr>
              <w:ind w:left="360"/>
            </w:pPr>
            <w:r>
              <w:t>Yhteiskunnan säännöt ja normit</w:t>
            </w:r>
          </w:p>
          <w:p w:rsidR="00D25912" w:rsidRDefault="00D25912" w:rsidP="00281DC7">
            <w:pPr>
              <w:pStyle w:val="Luettelokappale"/>
              <w:numPr>
                <w:ilvl w:val="0"/>
                <w:numId w:val="9"/>
              </w:numPr>
              <w:ind w:left="360"/>
            </w:pPr>
            <w:r>
              <w:t>Demokratia ja tasa-arvo</w:t>
            </w:r>
          </w:p>
          <w:p w:rsidR="00D25912" w:rsidRDefault="00D25912" w:rsidP="00281DC7">
            <w:pPr>
              <w:pStyle w:val="Luettelokappale"/>
              <w:numPr>
                <w:ilvl w:val="0"/>
                <w:numId w:val="9"/>
              </w:numPr>
              <w:ind w:left="360"/>
            </w:pPr>
            <w:r>
              <w:t>Kansalaisen oikeudet ja ve</w:t>
            </w:r>
            <w:r>
              <w:t>l</w:t>
            </w:r>
            <w:r>
              <w:t>vollisuuden</w:t>
            </w:r>
          </w:p>
          <w:p w:rsidR="00D25912" w:rsidRDefault="00D25912" w:rsidP="00281DC7">
            <w:pPr>
              <w:pStyle w:val="Luettelokappale"/>
              <w:numPr>
                <w:ilvl w:val="0"/>
                <w:numId w:val="9"/>
              </w:numPr>
              <w:ind w:left="360"/>
            </w:pPr>
            <w:r>
              <w:t>Suvaitsevuus ja syrjintä</w:t>
            </w:r>
          </w:p>
          <w:p w:rsidR="00D25912" w:rsidRDefault="00D25912" w:rsidP="00281DC7">
            <w:pPr>
              <w:pStyle w:val="Luettelokappale"/>
              <w:numPr>
                <w:ilvl w:val="0"/>
                <w:numId w:val="9"/>
              </w:numPr>
              <w:ind w:left="360"/>
            </w:pPr>
            <w:r>
              <w:t>Rasismin tunnistaminen</w:t>
            </w:r>
          </w:p>
          <w:p w:rsidR="00D25912" w:rsidRDefault="00D25912" w:rsidP="00281DC7">
            <w:pPr>
              <w:pStyle w:val="Luettelokappale"/>
              <w:numPr>
                <w:ilvl w:val="0"/>
                <w:numId w:val="9"/>
              </w:numPr>
              <w:ind w:left="360"/>
            </w:pPr>
            <w:r>
              <w:t>Ajatteleva ihminen</w:t>
            </w:r>
          </w:p>
          <w:p w:rsidR="00D25912" w:rsidRDefault="00D25912" w:rsidP="00281DC7">
            <w:pPr>
              <w:pStyle w:val="Luettelokappale"/>
              <w:numPr>
                <w:ilvl w:val="0"/>
                <w:numId w:val="9"/>
              </w:numPr>
              <w:ind w:left="360"/>
            </w:pPr>
            <w:proofErr w:type="gramStart"/>
            <w:r>
              <w:t>Tutkitun tiedon hyödyntäm</w:t>
            </w:r>
            <w:r>
              <w:t>i</w:t>
            </w:r>
            <w:r>
              <w:t>nen mielipiteen muodostu</w:t>
            </w:r>
            <w:r>
              <w:t>k</w:t>
            </w:r>
            <w:r>
              <w:t>sessa</w:t>
            </w:r>
            <w:proofErr w:type="gramEnd"/>
          </w:p>
          <w:p w:rsidR="00D25912" w:rsidRDefault="00D25912" w:rsidP="00281DC7">
            <w:pPr>
              <w:pStyle w:val="Luettelokappale"/>
              <w:numPr>
                <w:ilvl w:val="0"/>
                <w:numId w:val="9"/>
              </w:numPr>
              <w:ind w:left="360"/>
            </w:pPr>
            <w:r>
              <w:t>Tutustutaan vähemmist</w:t>
            </w:r>
            <w:r>
              <w:t>ö</w:t>
            </w:r>
            <w:r>
              <w:t>ryhmään</w:t>
            </w:r>
          </w:p>
          <w:p w:rsidR="00D25912" w:rsidRDefault="00D25912" w:rsidP="00F637AF"/>
          <w:p w:rsidR="00D25912" w:rsidRPr="002E71DA" w:rsidRDefault="00D25912" w:rsidP="00F637AF"/>
        </w:tc>
        <w:tc>
          <w:tcPr>
            <w:tcW w:w="5991" w:type="dxa"/>
            <w:tcBorders>
              <w:top w:val="single" w:sz="18" w:space="0" w:color="auto"/>
              <w:bottom w:val="single" w:sz="6" w:space="0" w:color="auto"/>
            </w:tcBorders>
          </w:tcPr>
          <w:p w:rsidR="00703549" w:rsidRDefault="00703549" w:rsidP="00F637AF">
            <w:proofErr w:type="gramStart"/>
            <w:r w:rsidRPr="002E71DA">
              <w:t>Ajattelu ja oppimaan oppiminen (L1)</w:t>
            </w:r>
            <w:proofErr w:type="gramEnd"/>
          </w:p>
          <w:p w:rsidR="00D25912" w:rsidRDefault="00281DC7" w:rsidP="00281DC7">
            <w:pPr>
              <w:pStyle w:val="Luettelokappale"/>
              <w:numPr>
                <w:ilvl w:val="0"/>
                <w:numId w:val="10"/>
              </w:numPr>
              <w:ind w:left="360"/>
            </w:pPr>
            <w:r>
              <w:t>H</w:t>
            </w:r>
            <w:r w:rsidR="00D25912">
              <w:t>avaintojen tekeminen</w:t>
            </w:r>
          </w:p>
          <w:p w:rsidR="00D25912" w:rsidRDefault="00281DC7" w:rsidP="00281DC7">
            <w:pPr>
              <w:pStyle w:val="Luettelokappale"/>
              <w:numPr>
                <w:ilvl w:val="0"/>
                <w:numId w:val="10"/>
              </w:numPr>
              <w:ind w:left="360"/>
            </w:pPr>
            <w:r>
              <w:t>E</w:t>
            </w:r>
            <w:r w:rsidR="00D25912">
              <w:t>ri tietolähteiden hyödyntäminen</w:t>
            </w:r>
          </w:p>
          <w:p w:rsidR="00703549" w:rsidRDefault="00703549" w:rsidP="00281DC7">
            <w:r w:rsidRPr="002E71DA">
              <w:t>Monilukutaito (L4</w:t>
            </w:r>
            <w:r>
              <w:t>)</w:t>
            </w:r>
          </w:p>
          <w:p w:rsidR="00D25912" w:rsidRDefault="00281DC7" w:rsidP="00281DC7">
            <w:pPr>
              <w:pStyle w:val="Luettelokappale"/>
              <w:numPr>
                <w:ilvl w:val="0"/>
                <w:numId w:val="10"/>
              </w:numPr>
              <w:ind w:left="360"/>
            </w:pPr>
            <w:r>
              <w:t>E</w:t>
            </w:r>
            <w:r w:rsidR="00D25912">
              <w:t>rilaisten tekstien lukeminen ja tulkitseminen</w:t>
            </w:r>
          </w:p>
          <w:p w:rsidR="00D25912" w:rsidRDefault="00281DC7" w:rsidP="00281DC7">
            <w:pPr>
              <w:pStyle w:val="Luettelokappale"/>
              <w:numPr>
                <w:ilvl w:val="0"/>
                <w:numId w:val="10"/>
              </w:numPr>
              <w:ind w:left="360"/>
            </w:pPr>
            <w:r>
              <w:t>K</w:t>
            </w:r>
            <w:r w:rsidR="00D25912">
              <w:t>uvien tulkintataito</w:t>
            </w:r>
          </w:p>
          <w:p w:rsidR="00D25912" w:rsidRDefault="00281DC7" w:rsidP="00281DC7">
            <w:pPr>
              <w:pStyle w:val="Luettelokappale"/>
              <w:numPr>
                <w:ilvl w:val="0"/>
                <w:numId w:val="10"/>
              </w:numPr>
              <w:ind w:left="360"/>
            </w:pPr>
            <w:r>
              <w:t>F</w:t>
            </w:r>
            <w:r w:rsidR="00D25912">
              <w:t>aktan ja fiktion erottaminen toisistaan</w:t>
            </w:r>
          </w:p>
          <w:p w:rsidR="00D25912" w:rsidRDefault="00281DC7" w:rsidP="00281DC7">
            <w:pPr>
              <w:pStyle w:val="Luettelokappale"/>
              <w:numPr>
                <w:ilvl w:val="0"/>
                <w:numId w:val="10"/>
              </w:numPr>
              <w:ind w:left="360"/>
            </w:pPr>
            <w:r>
              <w:t>K</w:t>
            </w:r>
            <w:r w:rsidR="00D25912">
              <w:t>riittinen lukutaito</w:t>
            </w:r>
          </w:p>
          <w:p w:rsidR="00703549" w:rsidRDefault="00703549" w:rsidP="00281DC7">
            <w:r>
              <w:t>Tieto- ja viestintäteknologinen osaaminen (L5)</w:t>
            </w:r>
          </w:p>
          <w:p w:rsidR="00D25912" w:rsidRDefault="00281DC7" w:rsidP="00281DC7">
            <w:pPr>
              <w:pStyle w:val="Luettelokappale"/>
              <w:numPr>
                <w:ilvl w:val="0"/>
                <w:numId w:val="10"/>
              </w:numPr>
              <w:ind w:left="360"/>
            </w:pPr>
            <w:proofErr w:type="spellStart"/>
            <w:r>
              <w:t>T</w:t>
            </w:r>
            <w:r w:rsidR="00D25912">
              <w:t>vt-taitojen</w:t>
            </w:r>
            <w:proofErr w:type="spellEnd"/>
            <w:r w:rsidR="00D25912">
              <w:t xml:space="preserve"> vahvistaminen</w:t>
            </w:r>
          </w:p>
          <w:p w:rsidR="00D25912" w:rsidRPr="002E71DA" w:rsidRDefault="00281DC7" w:rsidP="00281DC7">
            <w:pPr>
              <w:pStyle w:val="Luettelokappale"/>
              <w:numPr>
                <w:ilvl w:val="0"/>
                <w:numId w:val="10"/>
              </w:numPr>
              <w:ind w:left="360"/>
            </w:pPr>
            <w:proofErr w:type="spellStart"/>
            <w:r>
              <w:t>T</w:t>
            </w:r>
            <w:r w:rsidR="005D1977">
              <w:t>vt-</w:t>
            </w:r>
            <w:r w:rsidR="00D25912">
              <w:t>taitojen</w:t>
            </w:r>
            <w:proofErr w:type="spellEnd"/>
            <w:r w:rsidR="00D25912">
              <w:t xml:space="preserve"> hyödyntäminen tiedonhankinnassa</w:t>
            </w:r>
          </w:p>
        </w:tc>
      </w:tr>
      <w:tr w:rsidR="00703549" w:rsidRPr="002E71DA" w:rsidTr="00ED4045">
        <w:trPr>
          <w:cantSplit/>
          <w:trHeight w:val="624"/>
        </w:trPr>
        <w:tc>
          <w:tcPr>
            <w:tcW w:w="3097" w:type="dxa"/>
            <w:tcBorders>
              <w:top w:val="single" w:sz="18" w:space="0" w:color="auto"/>
              <w:bottom w:val="single" w:sz="6" w:space="0" w:color="auto"/>
            </w:tcBorders>
          </w:tcPr>
          <w:p w:rsidR="00703549" w:rsidRPr="002E71DA" w:rsidRDefault="00703549" w:rsidP="00F637AF">
            <w:pPr>
              <w:rPr>
                <w:b/>
              </w:rPr>
            </w:pPr>
            <w:r w:rsidRPr="002E71DA">
              <w:rPr>
                <w:b/>
              </w:rPr>
              <w:t xml:space="preserve">T3 </w:t>
            </w:r>
            <w:r w:rsidRPr="00551FE6">
              <w:rPr>
                <w:rFonts w:ascii="Calibri" w:eastAsia="Calibri" w:hAnsi="Calibri" w:cs="Times New Roman"/>
                <w:color w:val="00B050"/>
              </w:rPr>
              <w:t>edistää oppilaan</w:t>
            </w:r>
            <w:r w:rsidRPr="00134FD2">
              <w:rPr>
                <w:rFonts w:ascii="Calibri" w:eastAsia="Calibri" w:hAnsi="Calibri" w:cs="Times New Roman"/>
                <w:color w:val="000000" w:themeColor="text1"/>
              </w:rPr>
              <w:t xml:space="preserve"> </w:t>
            </w:r>
            <w:r w:rsidRPr="00551FE6">
              <w:rPr>
                <w:rFonts w:ascii="Calibri" w:eastAsia="Calibri" w:hAnsi="Calibri" w:cs="Times New Roman"/>
                <w:color w:val="FF0000"/>
              </w:rPr>
              <w:t>kykyä oiva</w:t>
            </w:r>
            <w:r w:rsidRPr="00551FE6">
              <w:rPr>
                <w:rFonts w:ascii="Calibri" w:eastAsia="Calibri" w:hAnsi="Calibri" w:cs="Times New Roman"/>
                <w:color w:val="FF0000"/>
              </w:rPr>
              <w:t>l</w:t>
            </w:r>
            <w:r w:rsidRPr="00551FE6">
              <w:rPr>
                <w:rFonts w:ascii="Calibri" w:eastAsia="Calibri" w:hAnsi="Calibri" w:cs="Times New Roman"/>
                <w:color w:val="FF0000"/>
              </w:rPr>
              <w:t>taa</w:t>
            </w:r>
            <w:r w:rsidRPr="00134FD2">
              <w:rPr>
                <w:rFonts w:ascii="Calibri" w:eastAsia="Calibri" w:hAnsi="Calibri" w:cs="Times New Roman"/>
                <w:color w:val="000000" w:themeColor="text1"/>
              </w:rPr>
              <w:t xml:space="preserve"> </w:t>
            </w:r>
            <w:r w:rsidRPr="00551FE6">
              <w:rPr>
                <w:rFonts w:ascii="Calibri" w:eastAsia="Calibri" w:hAnsi="Calibri" w:cs="Times New Roman"/>
                <w:color w:val="0070C0"/>
              </w:rPr>
              <w:t>asioiden välisiä suhteita</w:t>
            </w:r>
            <w:r w:rsidRPr="00134FD2">
              <w:rPr>
                <w:rFonts w:ascii="Calibri" w:eastAsia="Calibri" w:hAnsi="Calibri" w:cs="Times New Roman"/>
                <w:color w:val="000000" w:themeColor="text1"/>
              </w:rPr>
              <w:t xml:space="preserve"> </w:t>
            </w:r>
            <w:r w:rsidRPr="00551FE6">
              <w:rPr>
                <w:rFonts w:ascii="Calibri" w:eastAsia="Calibri" w:hAnsi="Calibri" w:cs="Times New Roman"/>
                <w:color w:val="FF0000"/>
              </w:rPr>
              <w:t xml:space="preserve">ja kehittää </w:t>
            </w:r>
            <w:r w:rsidRPr="00551FE6">
              <w:rPr>
                <w:rFonts w:ascii="Calibri" w:eastAsia="Calibri" w:hAnsi="Calibri" w:cs="Times New Roman"/>
                <w:color w:val="0070C0"/>
              </w:rPr>
              <w:t xml:space="preserve">ajatteluaan  </w:t>
            </w:r>
          </w:p>
        </w:tc>
        <w:tc>
          <w:tcPr>
            <w:tcW w:w="3098" w:type="dxa"/>
            <w:tcBorders>
              <w:top w:val="single" w:sz="18" w:space="0" w:color="auto"/>
              <w:bottom w:val="single" w:sz="6" w:space="0" w:color="auto"/>
            </w:tcBorders>
          </w:tcPr>
          <w:p w:rsidR="00703549" w:rsidRDefault="005221B3" w:rsidP="00F637AF">
            <w:r>
              <w:t>S1</w:t>
            </w:r>
          </w:p>
          <w:p w:rsidR="00050A5D" w:rsidRDefault="00050A5D" w:rsidP="00281DC7">
            <w:pPr>
              <w:pStyle w:val="Luettelokappale"/>
              <w:numPr>
                <w:ilvl w:val="0"/>
                <w:numId w:val="11"/>
              </w:numPr>
              <w:ind w:left="360"/>
            </w:pPr>
            <w:r>
              <w:t>Harjoitetaan vuorovaikutu</w:t>
            </w:r>
            <w:r>
              <w:t>s</w:t>
            </w:r>
            <w:r>
              <w:t>taitoja</w:t>
            </w:r>
            <w:r w:rsidR="00281DC7">
              <w:t>.</w:t>
            </w:r>
          </w:p>
          <w:p w:rsidR="00050A5D" w:rsidRDefault="00050A5D" w:rsidP="00281DC7">
            <w:pPr>
              <w:pStyle w:val="Luettelokappale"/>
              <w:numPr>
                <w:ilvl w:val="0"/>
                <w:numId w:val="11"/>
              </w:numPr>
              <w:ind w:left="360"/>
            </w:pPr>
            <w:r>
              <w:t>Pohditaan tekojen seurau</w:t>
            </w:r>
            <w:r>
              <w:t>k</w:t>
            </w:r>
            <w:r>
              <w:t>sia</w:t>
            </w:r>
            <w:r w:rsidR="00281DC7">
              <w:t>.</w:t>
            </w:r>
          </w:p>
          <w:p w:rsidR="00050A5D" w:rsidRDefault="00050A5D" w:rsidP="00281DC7">
            <w:pPr>
              <w:pStyle w:val="Luettelokappale"/>
              <w:numPr>
                <w:ilvl w:val="0"/>
                <w:numId w:val="11"/>
              </w:numPr>
              <w:ind w:left="360"/>
            </w:pPr>
            <w:r>
              <w:t>Pohditaan hyvää elämää</w:t>
            </w:r>
            <w:r w:rsidR="00281DC7">
              <w:t>.</w:t>
            </w:r>
            <w:r>
              <w:t xml:space="preserve"> </w:t>
            </w:r>
          </w:p>
          <w:p w:rsidR="005221B3" w:rsidRDefault="005221B3" w:rsidP="00281DC7">
            <w:r>
              <w:t>S2</w:t>
            </w:r>
          </w:p>
          <w:p w:rsidR="00050A5D" w:rsidRDefault="00281DC7" w:rsidP="00281DC7">
            <w:pPr>
              <w:pStyle w:val="Luettelokappale"/>
              <w:numPr>
                <w:ilvl w:val="0"/>
                <w:numId w:val="11"/>
              </w:numPr>
              <w:ind w:left="360"/>
            </w:pPr>
            <w:r>
              <w:t>Vahvistetaan omaa ident</w:t>
            </w:r>
            <w:r>
              <w:t>i</w:t>
            </w:r>
            <w:r>
              <w:t>teettiä.</w:t>
            </w:r>
            <w:r w:rsidR="00050A5D">
              <w:t xml:space="preserve"> </w:t>
            </w:r>
          </w:p>
          <w:p w:rsidR="005221B3" w:rsidRDefault="005221B3" w:rsidP="00281DC7">
            <w:r>
              <w:t>S3</w:t>
            </w:r>
          </w:p>
          <w:p w:rsidR="00050A5D" w:rsidRDefault="00D0092B" w:rsidP="00281DC7">
            <w:pPr>
              <w:pStyle w:val="Luettelokappale"/>
              <w:numPr>
                <w:ilvl w:val="0"/>
                <w:numId w:val="11"/>
              </w:numPr>
              <w:ind w:left="360"/>
            </w:pPr>
            <w:r>
              <w:t>Harjoitellaan tekojen eetti</w:t>
            </w:r>
            <w:r>
              <w:t>s</w:t>
            </w:r>
            <w:r>
              <w:t>tä arviointia</w:t>
            </w:r>
            <w:r w:rsidR="00281DC7">
              <w:t>.</w:t>
            </w:r>
          </w:p>
          <w:p w:rsidR="00D0092B" w:rsidRPr="002E71DA" w:rsidRDefault="00D0092B" w:rsidP="00281DC7">
            <w:pPr>
              <w:pStyle w:val="Luettelokappale"/>
              <w:numPr>
                <w:ilvl w:val="0"/>
                <w:numId w:val="11"/>
              </w:numPr>
              <w:ind w:left="360"/>
            </w:pPr>
            <w:r>
              <w:t>H</w:t>
            </w:r>
            <w:r w:rsidR="00281DC7">
              <w:t>arjoitellaan h</w:t>
            </w:r>
            <w:r>
              <w:t>yvä</w:t>
            </w:r>
            <w:r w:rsidR="00281DC7">
              <w:t>ä</w:t>
            </w:r>
            <w:r>
              <w:t xml:space="preserve"> yhtei</w:t>
            </w:r>
            <w:r>
              <w:t>s</w:t>
            </w:r>
            <w:r>
              <w:t>elämä</w:t>
            </w:r>
            <w:r w:rsidR="00281DC7">
              <w:t>ä.</w:t>
            </w:r>
          </w:p>
        </w:tc>
        <w:tc>
          <w:tcPr>
            <w:tcW w:w="3260" w:type="dxa"/>
            <w:tcBorders>
              <w:top w:val="single" w:sz="18" w:space="0" w:color="auto"/>
              <w:bottom w:val="single" w:sz="6" w:space="0" w:color="auto"/>
            </w:tcBorders>
          </w:tcPr>
          <w:p w:rsidR="00703549" w:rsidRDefault="00D0092B" w:rsidP="00281DC7">
            <w:pPr>
              <w:pStyle w:val="Luettelokappale"/>
              <w:numPr>
                <w:ilvl w:val="0"/>
                <w:numId w:val="11"/>
              </w:numPr>
              <w:ind w:left="360"/>
            </w:pPr>
            <w:r>
              <w:t>Oma minuus</w:t>
            </w:r>
          </w:p>
          <w:p w:rsidR="00D0092B" w:rsidRDefault="00D0092B" w:rsidP="00281DC7">
            <w:pPr>
              <w:pStyle w:val="Luettelokappale"/>
              <w:numPr>
                <w:ilvl w:val="0"/>
                <w:numId w:val="11"/>
              </w:numPr>
              <w:ind w:left="360"/>
            </w:pPr>
            <w:r>
              <w:t>Yhteiskunnan säännöt ja t</w:t>
            </w:r>
            <w:r>
              <w:t>e</w:t>
            </w:r>
            <w:r>
              <w:t>kojen seuraukset</w:t>
            </w:r>
          </w:p>
          <w:p w:rsidR="00D0092B" w:rsidRDefault="00D0092B" w:rsidP="00281DC7">
            <w:pPr>
              <w:pStyle w:val="Luettelokappale"/>
              <w:numPr>
                <w:ilvl w:val="0"/>
                <w:numId w:val="11"/>
              </w:numPr>
              <w:ind w:left="360"/>
            </w:pPr>
            <w:r>
              <w:t>Tutustutaan arjen ristiriitat</w:t>
            </w:r>
            <w:r>
              <w:t>i</w:t>
            </w:r>
            <w:r>
              <w:t>lanteisiin ja niiden ratkais</w:t>
            </w:r>
            <w:r>
              <w:t>e</w:t>
            </w:r>
            <w:r>
              <w:t>miseen</w:t>
            </w:r>
          </w:p>
          <w:p w:rsidR="00D0092B" w:rsidRDefault="00D0092B" w:rsidP="00281DC7">
            <w:pPr>
              <w:pStyle w:val="Luettelokappale"/>
              <w:numPr>
                <w:ilvl w:val="0"/>
                <w:numId w:val="11"/>
              </w:numPr>
              <w:ind w:left="360"/>
            </w:pPr>
            <w:r>
              <w:t>Hyvät käytöstavat</w:t>
            </w:r>
          </w:p>
          <w:p w:rsidR="00D0092B" w:rsidRDefault="00D0092B" w:rsidP="00281DC7">
            <w:pPr>
              <w:pStyle w:val="Luettelokappale"/>
              <w:numPr>
                <w:ilvl w:val="0"/>
                <w:numId w:val="11"/>
              </w:numPr>
              <w:ind w:left="360"/>
            </w:pPr>
            <w:r>
              <w:t>Vastuullinen käytös toisia kohtaan</w:t>
            </w:r>
          </w:p>
          <w:p w:rsidR="00D0092B" w:rsidRDefault="00D0092B" w:rsidP="00281DC7">
            <w:pPr>
              <w:pStyle w:val="Luettelokappale"/>
              <w:numPr>
                <w:ilvl w:val="0"/>
                <w:numId w:val="11"/>
              </w:numPr>
              <w:ind w:left="360"/>
            </w:pPr>
            <w:r>
              <w:t>Köyhyys ja rikkaus maailma</w:t>
            </w:r>
            <w:r>
              <w:t>s</w:t>
            </w:r>
            <w:r>
              <w:t xml:space="preserve">sa </w:t>
            </w:r>
          </w:p>
          <w:p w:rsidR="00D0092B" w:rsidRPr="002E71DA" w:rsidRDefault="00D0092B" w:rsidP="00281DC7">
            <w:pPr>
              <w:pStyle w:val="Luettelokappale"/>
              <w:numPr>
                <w:ilvl w:val="0"/>
                <w:numId w:val="11"/>
              </w:numPr>
              <w:ind w:left="360"/>
            </w:pPr>
            <w:r>
              <w:t>Globaalin maailman haasteet ihmiselle, eläimille ja maapa</w:t>
            </w:r>
            <w:r>
              <w:t>l</w:t>
            </w:r>
            <w:r>
              <w:t>lolle</w:t>
            </w:r>
          </w:p>
        </w:tc>
        <w:tc>
          <w:tcPr>
            <w:tcW w:w="5991" w:type="dxa"/>
            <w:tcBorders>
              <w:top w:val="single" w:sz="18" w:space="0" w:color="auto"/>
              <w:bottom w:val="single" w:sz="6" w:space="0" w:color="auto"/>
            </w:tcBorders>
          </w:tcPr>
          <w:p w:rsidR="00703549" w:rsidRDefault="00703549" w:rsidP="00F637AF">
            <w:proofErr w:type="gramStart"/>
            <w:r w:rsidRPr="002E71DA">
              <w:t>Ajattelu ja oppimaan oppiminen (L1)</w:t>
            </w:r>
            <w:proofErr w:type="gramEnd"/>
          </w:p>
          <w:p w:rsidR="00D0092B" w:rsidRDefault="00281DC7" w:rsidP="00281DC7">
            <w:pPr>
              <w:pStyle w:val="Luettelokappale"/>
              <w:numPr>
                <w:ilvl w:val="0"/>
                <w:numId w:val="12"/>
              </w:numPr>
              <w:ind w:left="360"/>
            </w:pPr>
            <w:r>
              <w:t>P</w:t>
            </w:r>
            <w:r w:rsidR="00D0092B">
              <w:t>ohtiminen ja oivaltaminen</w:t>
            </w:r>
          </w:p>
          <w:p w:rsidR="00D0092B" w:rsidRDefault="00281DC7" w:rsidP="00281DC7">
            <w:pPr>
              <w:pStyle w:val="Luettelokappale"/>
              <w:numPr>
                <w:ilvl w:val="0"/>
                <w:numId w:val="12"/>
              </w:numPr>
              <w:ind w:left="360"/>
            </w:pPr>
            <w:r>
              <w:t>H</w:t>
            </w:r>
            <w:r w:rsidR="00D0092B">
              <w:t>avainnointi eri tietolähteistä</w:t>
            </w:r>
          </w:p>
          <w:p w:rsidR="00D0092B" w:rsidRDefault="00281DC7" w:rsidP="00281DC7">
            <w:pPr>
              <w:pStyle w:val="Luettelokappale"/>
              <w:numPr>
                <w:ilvl w:val="0"/>
                <w:numId w:val="12"/>
              </w:numPr>
              <w:ind w:left="360"/>
            </w:pPr>
            <w:r>
              <w:t>E</w:t>
            </w:r>
            <w:r w:rsidR="00D0092B">
              <w:t>rilaisten näkökulmien huomioiminen</w:t>
            </w:r>
          </w:p>
          <w:p w:rsidR="00E503A8" w:rsidRDefault="00281DC7" w:rsidP="00281DC7">
            <w:pPr>
              <w:pStyle w:val="Luettelokappale"/>
              <w:numPr>
                <w:ilvl w:val="0"/>
                <w:numId w:val="12"/>
              </w:numPr>
              <w:ind w:left="360"/>
            </w:pPr>
            <w:r>
              <w:t>O</w:t>
            </w:r>
            <w:r w:rsidR="00E503A8">
              <w:t>man ajattelun korjaaminen tarvittaessa</w:t>
            </w:r>
          </w:p>
          <w:p w:rsidR="00703549" w:rsidRDefault="00703549" w:rsidP="00281DC7">
            <w:r>
              <w:t>Monilukutaito (L4)</w:t>
            </w:r>
          </w:p>
          <w:p w:rsidR="00D0092B" w:rsidRDefault="00281DC7" w:rsidP="00281DC7">
            <w:pPr>
              <w:pStyle w:val="Luettelokappale"/>
              <w:numPr>
                <w:ilvl w:val="0"/>
                <w:numId w:val="12"/>
              </w:numPr>
              <w:ind w:left="360"/>
            </w:pPr>
            <w:r>
              <w:t>M</w:t>
            </w:r>
            <w:r w:rsidR="00D0092B">
              <w:t>onipuoliset tietolähteet</w:t>
            </w:r>
          </w:p>
          <w:p w:rsidR="00D0092B" w:rsidRDefault="00281DC7" w:rsidP="00281DC7">
            <w:pPr>
              <w:pStyle w:val="Luettelokappale"/>
              <w:numPr>
                <w:ilvl w:val="0"/>
                <w:numId w:val="12"/>
              </w:numPr>
              <w:ind w:left="360"/>
            </w:pPr>
            <w:r>
              <w:t>K</w:t>
            </w:r>
            <w:r w:rsidR="00D0092B">
              <w:t>uvien ja tekstientulkinta</w:t>
            </w:r>
          </w:p>
          <w:p w:rsidR="00E503A8" w:rsidRDefault="00281DC7" w:rsidP="00281DC7">
            <w:pPr>
              <w:pStyle w:val="Luettelokappale"/>
              <w:numPr>
                <w:ilvl w:val="0"/>
                <w:numId w:val="12"/>
              </w:numPr>
              <w:ind w:left="360"/>
            </w:pPr>
            <w:r>
              <w:t>V</w:t>
            </w:r>
            <w:r w:rsidR="00E503A8">
              <w:t>irheellisten päättelyiden tunnistaminen</w:t>
            </w:r>
          </w:p>
          <w:p w:rsidR="00D0092B" w:rsidRPr="002E71DA" w:rsidRDefault="00D0092B" w:rsidP="00F637AF"/>
        </w:tc>
      </w:tr>
      <w:tr w:rsidR="00703549" w:rsidRPr="002E71DA" w:rsidTr="00ED4045">
        <w:tc>
          <w:tcPr>
            <w:tcW w:w="3097" w:type="dxa"/>
            <w:tcBorders>
              <w:top w:val="single" w:sz="18" w:space="0" w:color="auto"/>
              <w:bottom w:val="single" w:sz="6" w:space="0" w:color="auto"/>
            </w:tcBorders>
          </w:tcPr>
          <w:p w:rsidR="00703549" w:rsidRPr="002E71DA" w:rsidRDefault="00703549" w:rsidP="00F637AF">
            <w:r w:rsidRPr="002E71DA">
              <w:rPr>
                <w:b/>
              </w:rPr>
              <w:t>T4</w:t>
            </w:r>
            <w:r w:rsidRPr="002E71DA">
              <w:t xml:space="preserve"> </w:t>
            </w:r>
            <w:r w:rsidRPr="00551FE6">
              <w:rPr>
                <w:rFonts w:ascii="Calibri" w:eastAsia="Calibri" w:hAnsi="Calibri" w:cs="Times New Roman"/>
                <w:color w:val="00B050"/>
              </w:rPr>
              <w:t xml:space="preserve">ohjata oppilasta </w:t>
            </w:r>
            <w:r w:rsidRPr="00551FE6">
              <w:rPr>
                <w:rFonts w:ascii="Calibri" w:eastAsia="Calibri" w:hAnsi="Calibri" w:cs="Times New Roman"/>
                <w:color w:val="FF0000"/>
              </w:rPr>
              <w:t>kantamaan vastuuta</w:t>
            </w:r>
            <w:r w:rsidRPr="00134FD2">
              <w:rPr>
                <w:rFonts w:ascii="Calibri" w:eastAsia="Calibri" w:hAnsi="Calibri" w:cs="Times New Roman"/>
                <w:color w:val="000000" w:themeColor="text1"/>
              </w:rPr>
              <w:t xml:space="preserve"> </w:t>
            </w:r>
            <w:r w:rsidRPr="00551FE6">
              <w:rPr>
                <w:rFonts w:ascii="Calibri" w:eastAsia="Calibri" w:hAnsi="Calibri" w:cs="Times New Roman"/>
                <w:color w:val="0070C0"/>
              </w:rPr>
              <w:t>itsestä, toisista ihm</w:t>
            </w:r>
            <w:r w:rsidRPr="00551FE6">
              <w:rPr>
                <w:rFonts w:ascii="Calibri" w:eastAsia="Calibri" w:hAnsi="Calibri" w:cs="Times New Roman"/>
                <w:color w:val="0070C0"/>
              </w:rPr>
              <w:t>i</w:t>
            </w:r>
            <w:r w:rsidRPr="00551FE6">
              <w:rPr>
                <w:rFonts w:ascii="Calibri" w:eastAsia="Calibri" w:hAnsi="Calibri" w:cs="Times New Roman"/>
                <w:color w:val="0070C0"/>
              </w:rPr>
              <w:t xml:space="preserve">sistä ja luonnosta  </w:t>
            </w:r>
          </w:p>
        </w:tc>
        <w:tc>
          <w:tcPr>
            <w:tcW w:w="3098" w:type="dxa"/>
            <w:tcBorders>
              <w:top w:val="single" w:sz="18" w:space="0" w:color="auto"/>
              <w:bottom w:val="single" w:sz="6" w:space="0" w:color="auto"/>
            </w:tcBorders>
          </w:tcPr>
          <w:p w:rsidR="00703549" w:rsidRDefault="005221B3" w:rsidP="00F637AF">
            <w:r>
              <w:t>S1</w:t>
            </w:r>
          </w:p>
          <w:p w:rsidR="00047E8F" w:rsidRDefault="00E503A8" w:rsidP="00281DC7">
            <w:pPr>
              <w:pStyle w:val="Luettelokappale"/>
              <w:numPr>
                <w:ilvl w:val="0"/>
                <w:numId w:val="13"/>
              </w:numPr>
              <w:ind w:left="360"/>
            </w:pPr>
            <w:r>
              <w:t>Tutkitaan vapautta ja va</w:t>
            </w:r>
            <w:r>
              <w:t>s</w:t>
            </w:r>
            <w:r>
              <w:t>tuuta</w:t>
            </w:r>
            <w:r w:rsidR="00281DC7">
              <w:t>.</w:t>
            </w:r>
          </w:p>
          <w:p w:rsidR="00281DC7" w:rsidRDefault="00E503A8" w:rsidP="00281DC7">
            <w:pPr>
              <w:pStyle w:val="Luettelokappale"/>
              <w:numPr>
                <w:ilvl w:val="0"/>
                <w:numId w:val="13"/>
              </w:numPr>
              <w:ind w:left="360"/>
            </w:pPr>
            <w:r>
              <w:t>Pohditaan hyvää elämää</w:t>
            </w:r>
            <w:r w:rsidR="00281DC7">
              <w:t>.</w:t>
            </w:r>
          </w:p>
          <w:p w:rsidR="005221B3" w:rsidRDefault="005221B3" w:rsidP="00281DC7">
            <w:r>
              <w:t>S2</w:t>
            </w:r>
          </w:p>
          <w:p w:rsidR="00E503A8" w:rsidRDefault="00281DC7" w:rsidP="00281DC7">
            <w:pPr>
              <w:pStyle w:val="Luettelokappale"/>
              <w:numPr>
                <w:ilvl w:val="0"/>
                <w:numId w:val="13"/>
              </w:numPr>
              <w:ind w:left="360"/>
            </w:pPr>
            <w:r>
              <w:lastRenderedPageBreak/>
              <w:t>Opetellaan muiden huom</w:t>
            </w:r>
            <w:r>
              <w:t>i</w:t>
            </w:r>
            <w:r>
              <w:t>oonottamista.</w:t>
            </w:r>
          </w:p>
          <w:p w:rsidR="005221B3" w:rsidRDefault="005221B3" w:rsidP="00281DC7">
            <w:r>
              <w:t>S3</w:t>
            </w:r>
          </w:p>
          <w:p w:rsidR="00E503A8" w:rsidRPr="002E71DA" w:rsidRDefault="00281DC7" w:rsidP="00281DC7">
            <w:pPr>
              <w:pStyle w:val="Luettelokappale"/>
              <w:numPr>
                <w:ilvl w:val="0"/>
                <w:numId w:val="13"/>
              </w:numPr>
              <w:ind w:left="360"/>
            </w:pPr>
            <w:r>
              <w:t>Tiedostetaan v</w:t>
            </w:r>
            <w:r w:rsidR="00DF06A6">
              <w:t>astuu omista teoista</w:t>
            </w:r>
            <w:r>
              <w:t>.</w:t>
            </w:r>
          </w:p>
        </w:tc>
        <w:tc>
          <w:tcPr>
            <w:tcW w:w="3260" w:type="dxa"/>
            <w:tcBorders>
              <w:top w:val="single" w:sz="18" w:space="0" w:color="auto"/>
              <w:bottom w:val="single" w:sz="6" w:space="0" w:color="auto"/>
            </w:tcBorders>
          </w:tcPr>
          <w:p w:rsidR="00703549" w:rsidRDefault="00DF06A6" w:rsidP="00281DC7">
            <w:pPr>
              <w:pStyle w:val="Luettelokappale"/>
              <w:numPr>
                <w:ilvl w:val="0"/>
                <w:numId w:val="13"/>
              </w:numPr>
              <w:ind w:left="360"/>
            </w:pPr>
            <w:r>
              <w:lastRenderedPageBreak/>
              <w:t>Itsestä huolehtimisen taidot ja perheen merkitys</w:t>
            </w:r>
          </w:p>
          <w:p w:rsidR="00DF06A6" w:rsidRDefault="00DF06A6" w:rsidP="00281DC7">
            <w:pPr>
              <w:pStyle w:val="Luettelokappale"/>
              <w:numPr>
                <w:ilvl w:val="0"/>
                <w:numId w:val="13"/>
              </w:numPr>
              <w:ind w:left="360"/>
            </w:pPr>
            <w:r>
              <w:t>Ystävyyssuhteet</w:t>
            </w:r>
          </w:p>
          <w:p w:rsidR="00DF06A6" w:rsidRDefault="00DF06A6" w:rsidP="00281DC7">
            <w:pPr>
              <w:pStyle w:val="Luettelokappale"/>
              <w:numPr>
                <w:ilvl w:val="0"/>
                <w:numId w:val="13"/>
              </w:numPr>
              <w:ind w:left="360"/>
            </w:pPr>
            <w:r>
              <w:t>Eläintenoikeudet</w:t>
            </w:r>
          </w:p>
          <w:p w:rsidR="00DF06A6" w:rsidRDefault="00DF06A6" w:rsidP="00281DC7">
            <w:pPr>
              <w:pStyle w:val="Luettelokappale"/>
              <w:numPr>
                <w:ilvl w:val="0"/>
                <w:numId w:val="13"/>
              </w:numPr>
              <w:ind w:left="360"/>
            </w:pPr>
            <w:r>
              <w:t>Luonnonsuojelu</w:t>
            </w:r>
          </w:p>
          <w:p w:rsidR="00DF06A6" w:rsidRPr="002E71DA" w:rsidRDefault="00DF06A6" w:rsidP="00281DC7">
            <w:pPr>
              <w:pStyle w:val="Luettelokappale"/>
              <w:numPr>
                <w:ilvl w:val="0"/>
                <w:numId w:val="13"/>
              </w:numPr>
              <w:ind w:left="360"/>
            </w:pPr>
            <w:r>
              <w:lastRenderedPageBreak/>
              <w:t>Yhteiskunnan pelisäännöt ja niiden noudattaminen</w:t>
            </w:r>
          </w:p>
        </w:tc>
        <w:tc>
          <w:tcPr>
            <w:tcW w:w="5991" w:type="dxa"/>
            <w:tcBorders>
              <w:top w:val="single" w:sz="18" w:space="0" w:color="auto"/>
              <w:bottom w:val="single" w:sz="6" w:space="0" w:color="auto"/>
            </w:tcBorders>
          </w:tcPr>
          <w:p w:rsidR="00703549" w:rsidRDefault="00703549" w:rsidP="00281DC7">
            <w:r w:rsidRPr="002E71DA">
              <w:lastRenderedPageBreak/>
              <w:t>Itsestä huolehtiminen ja arjen taidot (L3)</w:t>
            </w:r>
          </w:p>
          <w:p w:rsidR="00DF06A6" w:rsidRDefault="00DF06A6" w:rsidP="00281DC7">
            <w:pPr>
              <w:pStyle w:val="Luettelokappale"/>
              <w:numPr>
                <w:ilvl w:val="0"/>
                <w:numId w:val="13"/>
              </w:numPr>
              <w:ind w:left="360"/>
            </w:pPr>
            <w:r>
              <w:t xml:space="preserve">Hyvä käytös </w:t>
            </w:r>
          </w:p>
          <w:p w:rsidR="00DF06A6" w:rsidRPr="002E71DA" w:rsidRDefault="00DF06A6" w:rsidP="00281DC7">
            <w:pPr>
              <w:pStyle w:val="Luettelokappale"/>
              <w:numPr>
                <w:ilvl w:val="0"/>
                <w:numId w:val="13"/>
              </w:numPr>
              <w:ind w:left="360"/>
            </w:pPr>
            <w:r>
              <w:t>Toisten huomioonottaminen ja anteeksipyytäminen</w:t>
            </w:r>
          </w:p>
          <w:p w:rsidR="00703549" w:rsidRDefault="00703549" w:rsidP="00281DC7">
            <w:r w:rsidRPr="002E71DA">
              <w:t>Osallistuminen, vaikuttaminen ja kestävän tulevaisuuden rake</w:t>
            </w:r>
            <w:r w:rsidRPr="002E71DA">
              <w:t>n</w:t>
            </w:r>
            <w:r w:rsidRPr="002E71DA">
              <w:t>taminen (L7)</w:t>
            </w:r>
          </w:p>
          <w:p w:rsidR="00DF06A6" w:rsidRDefault="00DF06A6" w:rsidP="00281DC7">
            <w:pPr>
              <w:pStyle w:val="Luettelokappale"/>
              <w:numPr>
                <w:ilvl w:val="0"/>
                <w:numId w:val="13"/>
              </w:numPr>
              <w:ind w:left="360"/>
            </w:pPr>
            <w:r>
              <w:lastRenderedPageBreak/>
              <w:t>Omien tekojen seurausten ymmärtäminen</w:t>
            </w:r>
          </w:p>
          <w:p w:rsidR="00DF06A6" w:rsidRDefault="00281DC7" w:rsidP="00281DC7">
            <w:pPr>
              <w:pStyle w:val="Luettelokappale"/>
              <w:numPr>
                <w:ilvl w:val="0"/>
                <w:numId w:val="13"/>
              </w:numPr>
              <w:ind w:left="360"/>
            </w:pPr>
            <w:r>
              <w:t>O</w:t>
            </w:r>
            <w:r w:rsidR="00DF06A6">
              <w:t>mien valintojen merkitysten ymmärtäminen</w:t>
            </w:r>
          </w:p>
          <w:p w:rsidR="00DF06A6" w:rsidRPr="002E71DA" w:rsidRDefault="00DF06A6" w:rsidP="00281DC7">
            <w:pPr>
              <w:pStyle w:val="Luettelokappale"/>
              <w:numPr>
                <w:ilvl w:val="0"/>
                <w:numId w:val="13"/>
              </w:numPr>
              <w:ind w:left="360"/>
            </w:pPr>
            <w:r>
              <w:t>Vastavuoroisuus, yhdenvertaisuus ja oikeudenmukaisuus</w:t>
            </w:r>
          </w:p>
        </w:tc>
      </w:tr>
      <w:tr w:rsidR="00703549" w:rsidRPr="002E71DA" w:rsidTr="00ED4045">
        <w:tc>
          <w:tcPr>
            <w:tcW w:w="3097" w:type="dxa"/>
            <w:tcBorders>
              <w:top w:val="single" w:sz="18" w:space="0" w:color="auto"/>
              <w:bottom w:val="single" w:sz="6" w:space="0" w:color="auto"/>
            </w:tcBorders>
          </w:tcPr>
          <w:p w:rsidR="00703549" w:rsidRPr="002E71DA" w:rsidRDefault="00703549" w:rsidP="00F637AF">
            <w:proofErr w:type="gramStart"/>
            <w:r w:rsidRPr="002E71DA">
              <w:rPr>
                <w:b/>
              </w:rPr>
              <w:lastRenderedPageBreak/>
              <w:t>T5</w:t>
            </w:r>
            <w:r w:rsidRPr="002E71DA">
              <w:t xml:space="preserve"> </w:t>
            </w:r>
            <w:r w:rsidRPr="00551FE6">
              <w:rPr>
                <w:rFonts w:ascii="Calibri" w:eastAsia="Calibri" w:hAnsi="Calibri" w:cs="Times New Roman"/>
                <w:color w:val="00B050"/>
              </w:rPr>
              <w:t xml:space="preserve">ohjata oppilas </w:t>
            </w:r>
            <w:r w:rsidRPr="00551FE6">
              <w:rPr>
                <w:rFonts w:ascii="Calibri" w:eastAsia="Calibri" w:hAnsi="Calibri" w:cs="Times New Roman"/>
                <w:color w:val="FF0000"/>
              </w:rPr>
              <w:t>tutustumaan</w:t>
            </w:r>
            <w:r w:rsidRPr="00134FD2">
              <w:rPr>
                <w:rFonts w:ascii="Calibri" w:eastAsia="Calibri" w:hAnsi="Calibri" w:cs="Times New Roman"/>
              </w:rPr>
              <w:t xml:space="preserve"> </w:t>
            </w:r>
            <w:r w:rsidRPr="00551FE6">
              <w:rPr>
                <w:rFonts w:ascii="Calibri" w:eastAsia="Calibri" w:hAnsi="Calibri" w:cs="Times New Roman"/>
                <w:color w:val="0070C0"/>
              </w:rPr>
              <w:t xml:space="preserve">suomalaiseen, eurooppalaiseen ja maailman kulttuuriperintöön </w:t>
            </w:r>
            <w:r w:rsidRPr="00551FE6">
              <w:rPr>
                <w:rFonts w:ascii="Calibri" w:eastAsia="Calibri" w:hAnsi="Calibri" w:cs="Times New Roman"/>
                <w:color w:val="FF0000"/>
              </w:rPr>
              <w:t xml:space="preserve">sekä hahmottamaan </w:t>
            </w:r>
            <w:r w:rsidRPr="00551FE6">
              <w:rPr>
                <w:rFonts w:ascii="Calibri" w:eastAsia="Calibri" w:hAnsi="Calibri" w:cs="Times New Roman"/>
                <w:color w:val="0070C0"/>
              </w:rPr>
              <w:t>kul</w:t>
            </w:r>
            <w:r w:rsidR="001D747E">
              <w:rPr>
                <w:rFonts w:ascii="Calibri" w:eastAsia="Calibri" w:hAnsi="Calibri" w:cs="Times New Roman"/>
                <w:color w:val="0070C0"/>
              </w:rPr>
              <w:t>ttuuri</w:t>
            </w:r>
            <w:r w:rsidR="001D747E">
              <w:rPr>
                <w:rFonts w:ascii="Calibri" w:eastAsia="Calibri" w:hAnsi="Calibri" w:cs="Times New Roman"/>
                <w:color w:val="0070C0"/>
              </w:rPr>
              <w:t>s</w:t>
            </w:r>
            <w:r w:rsidR="001D747E">
              <w:rPr>
                <w:rFonts w:ascii="Calibri" w:eastAsia="Calibri" w:hAnsi="Calibri" w:cs="Times New Roman"/>
                <w:color w:val="0070C0"/>
              </w:rPr>
              <w:t>ta moninaisuutta ilmiönä</w:t>
            </w:r>
            <w:proofErr w:type="gramEnd"/>
          </w:p>
        </w:tc>
        <w:tc>
          <w:tcPr>
            <w:tcW w:w="3098" w:type="dxa"/>
            <w:tcBorders>
              <w:top w:val="single" w:sz="18" w:space="0" w:color="auto"/>
              <w:bottom w:val="single" w:sz="6" w:space="0" w:color="auto"/>
            </w:tcBorders>
          </w:tcPr>
          <w:p w:rsidR="00703549" w:rsidRDefault="005221B3" w:rsidP="00F637AF">
            <w:r>
              <w:t>S2</w:t>
            </w:r>
          </w:p>
          <w:p w:rsidR="001F0728" w:rsidRDefault="001F0728" w:rsidP="001D747E">
            <w:pPr>
              <w:pStyle w:val="Luettelokappale"/>
              <w:numPr>
                <w:ilvl w:val="0"/>
                <w:numId w:val="14"/>
              </w:numPr>
              <w:ind w:left="360"/>
            </w:pPr>
            <w:r>
              <w:t>Perehdytään suomalaiseen kulttuuriin ja kulttuuriv</w:t>
            </w:r>
            <w:r>
              <w:t>ä</w:t>
            </w:r>
            <w:r>
              <w:t>hemmistöihin</w:t>
            </w:r>
            <w:r w:rsidR="001D747E">
              <w:t>.</w:t>
            </w:r>
          </w:p>
          <w:p w:rsidR="001F0728" w:rsidRDefault="001D747E" w:rsidP="001D747E">
            <w:pPr>
              <w:pStyle w:val="Luettelokappale"/>
              <w:numPr>
                <w:ilvl w:val="0"/>
                <w:numId w:val="14"/>
              </w:numPr>
              <w:ind w:left="360"/>
            </w:pPr>
            <w:r>
              <w:t>Perehdytään eurooppala</w:t>
            </w:r>
            <w:r>
              <w:t>i</w:t>
            </w:r>
            <w:r>
              <w:t>seen</w:t>
            </w:r>
            <w:r w:rsidR="001F0728">
              <w:t xml:space="preserve"> identiteetti</w:t>
            </w:r>
            <w:r>
              <w:t>in</w:t>
            </w:r>
            <w:r w:rsidR="001F0728">
              <w:t xml:space="preserve"> ja ma</w:t>
            </w:r>
            <w:r w:rsidR="001F0728">
              <w:t>a</w:t>
            </w:r>
            <w:r w:rsidR="001F0728">
              <w:t>ilmankulttuuriperintö</w:t>
            </w:r>
            <w:r>
              <w:t>ön.</w:t>
            </w:r>
          </w:p>
          <w:p w:rsidR="005221B3" w:rsidRDefault="005221B3" w:rsidP="001D747E">
            <w:r>
              <w:t>S3</w:t>
            </w:r>
          </w:p>
          <w:p w:rsidR="001F0728" w:rsidRDefault="001D747E" w:rsidP="001D747E">
            <w:pPr>
              <w:pStyle w:val="Luettelokappale"/>
              <w:numPr>
                <w:ilvl w:val="0"/>
                <w:numId w:val="14"/>
              </w:numPr>
              <w:ind w:left="360"/>
            </w:pPr>
            <w:r>
              <w:t>Perehdytään y</w:t>
            </w:r>
            <w:r w:rsidR="001F0728">
              <w:t>hteiselämä</w:t>
            </w:r>
            <w:r>
              <w:t>än</w:t>
            </w:r>
            <w:r w:rsidR="001F0728">
              <w:t xml:space="preserve"> monikulttuurisessa Su</w:t>
            </w:r>
            <w:r w:rsidR="001F0728">
              <w:t>o</w:t>
            </w:r>
            <w:r w:rsidR="001F0728">
              <w:t>messa</w:t>
            </w:r>
            <w:r>
              <w:t>.</w:t>
            </w:r>
          </w:p>
          <w:p w:rsidR="001D747E" w:rsidRDefault="005221B3" w:rsidP="001D747E">
            <w:r>
              <w:t>S4</w:t>
            </w:r>
          </w:p>
          <w:p w:rsidR="001F0728" w:rsidRPr="002E71DA" w:rsidRDefault="001D747E" w:rsidP="001D747E">
            <w:pPr>
              <w:pStyle w:val="Luettelokappale"/>
              <w:numPr>
                <w:ilvl w:val="0"/>
                <w:numId w:val="14"/>
              </w:numPr>
              <w:ind w:left="360"/>
            </w:pPr>
            <w:r>
              <w:t>Tiedostetaan o</w:t>
            </w:r>
            <w:r w:rsidR="001F0728">
              <w:t>ma maai</w:t>
            </w:r>
            <w:r w:rsidR="001F0728">
              <w:t>l</w:t>
            </w:r>
            <w:r w:rsidR="001F0728">
              <w:t>mankuva</w:t>
            </w:r>
            <w:r>
              <w:t>.</w:t>
            </w:r>
          </w:p>
        </w:tc>
        <w:tc>
          <w:tcPr>
            <w:tcW w:w="3260" w:type="dxa"/>
            <w:tcBorders>
              <w:top w:val="single" w:sz="18" w:space="0" w:color="auto"/>
              <w:bottom w:val="single" w:sz="6" w:space="0" w:color="auto"/>
            </w:tcBorders>
          </w:tcPr>
          <w:p w:rsidR="00703549" w:rsidRDefault="001F0728" w:rsidP="001D747E">
            <w:pPr>
              <w:pStyle w:val="Luettelokappale"/>
              <w:numPr>
                <w:ilvl w:val="0"/>
                <w:numId w:val="14"/>
              </w:numPr>
              <w:ind w:left="360"/>
            </w:pPr>
            <w:r>
              <w:t>Monikulttuurinen Suomi</w:t>
            </w:r>
          </w:p>
          <w:p w:rsidR="001F0728" w:rsidRDefault="009948B2" w:rsidP="001D747E">
            <w:pPr>
              <w:pStyle w:val="Luettelokappale"/>
              <w:numPr>
                <w:ilvl w:val="0"/>
                <w:numId w:val="14"/>
              </w:numPr>
              <w:ind w:left="360"/>
            </w:pPr>
            <w:r>
              <w:t>Suomalaiset juhlat, perinteet,</w:t>
            </w:r>
            <w:r w:rsidR="001F0728">
              <w:t xml:space="preserve"> tavat</w:t>
            </w:r>
            <w:r>
              <w:t xml:space="preserve"> ja kalenterivuosi</w:t>
            </w:r>
          </w:p>
          <w:p w:rsidR="001F0728" w:rsidRDefault="001F0728" w:rsidP="001D747E">
            <w:pPr>
              <w:pStyle w:val="Luettelokappale"/>
              <w:numPr>
                <w:ilvl w:val="0"/>
                <w:numId w:val="14"/>
              </w:numPr>
              <w:ind w:left="360"/>
            </w:pPr>
            <w:r>
              <w:t>Suomalaiseen taiteeseen (esim. musiikki, kuvataide) t</w:t>
            </w:r>
            <w:r>
              <w:t>u</w:t>
            </w:r>
            <w:r>
              <w:t>tustuminen</w:t>
            </w:r>
          </w:p>
          <w:p w:rsidR="001F0728" w:rsidRDefault="001F0728" w:rsidP="001D747E">
            <w:pPr>
              <w:pStyle w:val="Luettelokappale"/>
              <w:numPr>
                <w:ilvl w:val="0"/>
                <w:numId w:val="14"/>
              </w:numPr>
              <w:ind w:left="360"/>
            </w:pPr>
            <w:r>
              <w:t>Suomen maailmanperint</w:t>
            </w:r>
            <w:r>
              <w:t>ö</w:t>
            </w:r>
            <w:r>
              <w:t>kohteet</w:t>
            </w:r>
          </w:p>
          <w:p w:rsidR="001F0728" w:rsidRDefault="001F0728" w:rsidP="001D747E">
            <w:pPr>
              <w:pStyle w:val="Luettelokappale"/>
              <w:numPr>
                <w:ilvl w:val="0"/>
                <w:numId w:val="14"/>
              </w:numPr>
              <w:ind w:left="360"/>
            </w:pPr>
            <w:r>
              <w:t>Jokin eurooppalainen kul</w:t>
            </w:r>
            <w:r>
              <w:t>t</w:t>
            </w:r>
            <w:r>
              <w:t>tuuri ja siihen tutustuminen</w:t>
            </w:r>
          </w:p>
          <w:p w:rsidR="001F0728" w:rsidRDefault="001F0728" w:rsidP="001D747E">
            <w:pPr>
              <w:pStyle w:val="Luettelokappale"/>
              <w:numPr>
                <w:ilvl w:val="0"/>
                <w:numId w:val="14"/>
              </w:numPr>
              <w:ind w:left="360"/>
            </w:pPr>
            <w:r>
              <w:t>Vähemmistökulttuurit Su</w:t>
            </w:r>
            <w:r>
              <w:t>o</w:t>
            </w:r>
            <w:r>
              <w:t>messa</w:t>
            </w:r>
          </w:p>
          <w:p w:rsidR="001F0728" w:rsidRPr="002E71DA" w:rsidRDefault="001F0728" w:rsidP="001D747E">
            <w:pPr>
              <w:pStyle w:val="Luettelokappale"/>
              <w:numPr>
                <w:ilvl w:val="0"/>
                <w:numId w:val="14"/>
              </w:numPr>
              <w:ind w:left="360"/>
            </w:pPr>
            <w:r>
              <w:t>Maailmanperintökohteeseen tutustuminen</w:t>
            </w:r>
          </w:p>
        </w:tc>
        <w:tc>
          <w:tcPr>
            <w:tcW w:w="5991" w:type="dxa"/>
            <w:tcBorders>
              <w:top w:val="single" w:sz="18" w:space="0" w:color="auto"/>
              <w:bottom w:val="single" w:sz="6" w:space="0" w:color="auto"/>
            </w:tcBorders>
          </w:tcPr>
          <w:p w:rsidR="00703549" w:rsidRDefault="00703549" w:rsidP="00F637AF">
            <w:r w:rsidRPr="002E71DA">
              <w:t>Kulttuurinen osaaminen, vuorovaikutus ja ilmaisu (L2)</w:t>
            </w:r>
          </w:p>
          <w:p w:rsidR="005B49A7" w:rsidRDefault="001D747E" w:rsidP="001D747E">
            <w:pPr>
              <w:pStyle w:val="Luettelokappale"/>
              <w:numPr>
                <w:ilvl w:val="0"/>
                <w:numId w:val="15"/>
              </w:numPr>
              <w:ind w:left="360"/>
            </w:pPr>
            <w:r>
              <w:t>O</w:t>
            </w:r>
            <w:r w:rsidR="005B49A7">
              <w:t>man ja muiden kulttuuriperinnön arvostaminen</w:t>
            </w:r>
          </w:p>
          <w:p w:rsidR="005B49A7" w:rsidRDefault="001D747E" w:rsidP="001D747E">
            <w:pPr>
              <w:pStyle w:val="Luettelokappale"/>
              <w:numPr>
                <w:ilvl w:val="0"/>
                <w:numId w:val="15"/>
              </w:numPr>
              <w:ind w:left="360"/>
            </w:pPr>
            <w:r>
              <w:t>O</w:t>
            </w:r>
            <w:r w:rsidR="005B49A7">
              <w:t>man taustan merkityksen ymmärtäminen</w:t>
            </w:r>
          </w:p>
          <w:p w:rsidR="005B49A7" w:rsidRPr="002E71DA" w:rsidRDefault="001D747E" w:rsidP="001D747E">
            <w:pPr>
              <w:pStyle w:val="Luettelokappale"/>
              <w:numPr>
                <w:ilvl w:val="0"/>
                <w:numId w:val="15"/>
              </w:numPr>
              <w:ind w:left="360"/>
            </w:pPr>
            <w:r>
              <w:t>O</w:t>
            </w:r>
            <w:r w:rsidR="005B49A7">
              <w:t>ma paikka sukupolvien ketjussa</w:t>
            </w:r>
          </w:p>
          <w:p w:rsidR="00703549" w:rsidRDefault="00703549" w:rsidP="001D747E">
            <w:r w:rsidRPr="002E71DA">
              <w:t>Monilukutaito (L4)</w:t>
            </w:r>
          </w:p>
          <w:p w:rsidR="005B49A7" w:rsidRDefault="001D747E" w:rsidP="001D747E">
            <w:pPr>
              <w:pStyle w:val="Luettelokappale"/>
              <w:numPr>
                <w:ilvl w:val="0"/>
                <w:numId w:val="15"/>
              </w:numPr>
              <w:ind w:left="360"/>
            </w:pPr>
            <w:r>
              <w:t>M</w:t>
            </w:r>
            <w:r w:rsidR="005B49A7">
              <w:t>edian hyödyntäminen</w:t>
            </w:r>
          </w:p>
          <w:p w:rsidR="005B49A7" w:rsidRDefault="001D747E" w:rsidP="001D747E">
            <w:pPr>
              <w:pStyle w:val="Luettelokappale"/>
              <w:numPr>
                <w:ilvl w:val="0"/>
                <w:numId w:val="15"/>
              </w:numPr>
              <w:ind w:left="360"/>
            </w:pPr>
            <w:r>
              <w:t>K</w:t>
            </w:r>
            <w:r w:rsidR="005B49A7">
              <w:t>uvien ja tekstien lukutaito</w:t>
            </w:r>
          </w:p>
          <w:p w:rsidR="005B49A7" w:rsidRPr="002E71DA" w:rsidRDefault="001D747E" w:rsidP="001D747E">
            <w:pPr>
              <w:pStyle w:val="Luettelokappale"/>
              <w:numPr>
                <w:ilvl w:val="0"/>
                <w:numId w:val="15"/>
              </w:numPr>
              <w:ind w:left="360"/>
            </w:pPr>
            <w:r>
              <w:t>M</w:t>
            </w:r>
            <w:r w:rsidR="005B49A7">
              <w:t>onipuoliset lähteet</w:t>
            </w:r>
          </w:p>
          <w:p w:rsidR="00703549" w:rsidRDefault="00703549" w:rsidP="001D747E">
            <w:r>
              <w:t>Tieto- ja viestintäteknologinen osaaminen (L5)</w:t>
            </w:r>
          </w:p>
          <w:p w:rsidR="005B49A7" w:rsidRDefault="001D747E" w:rsidP="001D747E">
            <w:pPr>
              <w:pStyle w:val="Luettelokappale"/>
              <w:numPr>
                <w:ilvl w:val="0"/>
                <w:numId w:val="15"/>
              </w:numPr>
              <w:ind w:left="360"/>
            </w:pPr>
            <w:proofErr w:type="spellStart"/>
            <w:r>
              <w:t>T</w:t>
            </w:r>
            <w:r w:rsidR="005B49A7">
              <w:t>vt-taitojen</w:t>
            </w:r>
            <w:proofErr w:type="spellEnd"/>
            <w:r w:rsidR="005B49A7">
              <w:t xml:space="preserve"> vahvistaminen</w:t>
            </w:r>
          </w:p>
          <w:p w:rsidR="005B49A7" w:rsidRPr="002E71DA" w:rsidRDefault="001D747E" w:rsidP="001D747E">
            <w:pPr>
              <w:pStyle w:val="Luettelokappale"/>
              <w:numPr>
                <w:ilvl w:val="0"/>
                <w:numId w:val="15"/>
              </w:numPr>
              <w:ind w:left="360"/>
            </w:pPr>
            <w:r>
              <w:t>T</w:t>
            </w:r>
            <w:r w:rsidR="005B49A7">
              <w:t>iedonhakutaitojen vahvistaminen</w:t>
            </w:r>
          </w:p>
        </w:tc>
      </w:tr>
      <w:tr w:rsidR="00703549" w:rsidRPr="002E71DA" w:rsidTr="00ED4045">
        <w:trPr>
          <w:trHeight w:val="2932"/>
        </w:trPr>
        <w:tc>
          <w:tcPr>
            <w:tcW w:w="3097" w:type="dxa"/>
            <w:tcBorders>
              <w:top w:val="single" w:sz="18" w:space="0" w:color="auto"/>
              <w:bottom w:val="single" w:sz="6" w:space="0" w:color="auto"/>
            </w:tcBorders>
          </w:tcPr>
          <w:p w:rsidR="00703549" w:rsidRPr="002E71DA" w:rsidRDefault="00703549" w:rsidP="00F637AF">
            <w:pPr>
              <w:rPr>
                <w:b/>
              </w:rPr>
            </w:pPr>
            <w:proofErr w:type="gramStart"/>
            <w:r w:rsidRPr="002E71DA">
              <w:rPr>
                <w:b/>
              </w:rPr>
              <w:t xml:space="preserve">T6 </w:t>
            </w:r>
            <w:r w:rsidRPr="00551FE6">
              <w:rPr>
                <w:rFonts w:ascii="Calibri" w:eastAsia="Calibri" w:hAnsi="Calibri" w:cs="Times New Roman"/>
                <w:color w:val="00B050"/>
              </w:rPr>
              <w:t xml:space="preserve">tukea oppilasta </w:t>
            </w:r>
            <w:r w:rsidRPr="00551FE6">
              <w:rPr>
                <w:rFonts w:ascii="Calibri" w:eastAsia="Calibri" w:hAnsi="Calibri" w:cs="Times New Roman"/>
                <w:color w:val="FF0000"/>
              </w:rPr>
              <w:t>rakentamaan</w:t>
            </w:r>
            <w:r w:rsidRPr="00134FD2">
              <w:rPr>
                <w:rFonts w:ascii="Calibri" w:eastAsia="Calibri" w:hAnsi="Calibri" w:cs="Times New Roman"/>
              </w:rPr>
              <w:t xml:space="preserve"> </w:t>
            </w:r>
            <w:r w:rsidRPr="00551FE6">
              <w:rPr>
                <w:rFonts w:ascii="Calibri" w:eastAsia="Calibri" w:hAnsi="Calibri" w:cs="Times New Roman"/>
                <w:color w:val="0070C0"/>
              </w:rPr>
              <w:t>katsomuksellista ja kulttuurista yleissivistystään</w:t>
            </w:r>
            <w:proofErr w:type="gramEnd"/>
            <w:r w:rsidRPr="00551FE6">
              <w:rPr>
                <w:rFonts w:ascii="Calibri" w:eastAsia="Calibri" w:hAnsi="Calibri" w:cs="Times New Roman"/>
                <w:color w:val="0070C0"/>
              </w:rPr>
              <w:t xml:space="preserve">  </w:t>
            </w:r>
          </w:p>
        </w:tc>
        <w:tc>
          <w:tcPr>
            <w:tcW w:w="3098" w:type="dxa"/>
            <w:tcBorders>
              <w:top w:val="single" w:sz="18" w:space="0" w:color="auto"/>
              <w:bottom w:val="single" w:sz="6" w:space="0" w:color="auto"/>
            </w:tcBorders>
          </w:tcPr>
          <w:p w:rsidR="00703549" w:rsidRDefault="005221B3" w:rsidP="00F637AF">
            <w:r>
              <w:t>S1</w:t>
            </w:r>
          </w:p>
          <w:p w:rsidR="009948B2" w:rsidRDefault="00505878" w:rsidP="00505878">
            <w:pPr>
              <w:pStyle w:val="Luettelokappale"/>
              <w:numPr>
                <w:ilvl w:val="0"/>
                <w:numId w:val="16"/>
              </w:numPr>
              <w:ind w:left="360"/>
            </w:pPr>
            <w:r>
              <w:t>Tutustutaan erilaisiin</w:t>
            </w:r>
            <w:r w:rsidR="009948B2">
              <w:t xml:space="preserve"> ajatt</w:t>
            </w:r>
            <w:r w:rsidR="009948B2">
              <w:t>e</w:t>
            </w:r>
            <w:r w:rsidR="009948B2">
              <w:t>lun- ja elämänka</w:t>
            </w:r>
            <w:r>
              <w:t>tsomuksen käsitteisiin.</w:t>
            </w:r>
          </w:p>
          <w:p w:rsidR="005221B3" w:rsidRDefault="005221B3" w:rsidP="00505878">
            <w:r>
              <w:t>S2</w:t>
            </w:r>
          </w:p>
          <w:p w:rsidR="009948B2" w:rsidRDefault="00505878" w:rsidP="00505878">
            <w:pPr>
              <w:pStyle w:val="Luettelokappale"/>
              <w:numPr>
                <w:ilvl w:val="0"/>
                <w:numId w:val="16"/>
              </w:numPr>
              <w:ind w:left="360"/>
            </w:pPr>
            <w:r>
              <w:t>Ymmärretään s</w:t>
            </w:r>
            <w:r w:rsidR="009948B2">
              <w:t>uomala</w:t>
            </w:r>
            <w:r>
              <w:t>isen kulttuurin monimuotoisuu</w:t>
            </w:r>
            <w:r>
              <w:t>t</w:t>
            </w:r>
            <w:r>
              <w:t>ta.</w:t>
            </w:r>
          </w:p>
          <w:p w:rsidR="005221B3" w:rsidRDefault="005221B3" w:rsidP="00505878">
            <w:r>
              <w:t>S3</w:t>
            </w:r>
          </w:p>
          <w:p w:rsidR="009948B2" w:rsidRDefault="009948B2" w:rsidP="00505878">
            <w:pPr>
              <w:pStyle w:val="Luettelokappale"/>
              <w:numPr>
                <w:ilvl w:val="0"/>
                <w:numId w:val="16"/>
              </w:numPr>
              <w:ind w:left="360"/>
            </w:pPr>
            <w:r>
              <w:t>Perehdytään eri katsomu</w:t>
            </w:r>
            <w:r>
              <w:t>k</w:t>
            </w:r>
            <w:r>
              <w:t>siin</w:t>
            </w:r>
            <w:r w:rsidR="00505878">
              <w:t>.</w:t>
            </w:r>
          </w:p>
          <w:p w:rsidR="005221B3" w:rsidRDefault="005221B3" w:rsidP="00505878">
            <w:r>
              <w:t>S4</w:t>
            </w:r>
          </w:p>
          <w:p w:rsidR="009948B2" w:rsidRPr="002E71DA" w:rsidRDefault="009948B2" w:rsidP="00505878">
            <w:pPr>
              <w:pStyle w:val="Luettelokappale"/>
              <w:numPr>
                <w:ilvl w:val="0"/>
                <w:numId w:val="16"/>
              </w:numPr>
              <w:ind w:left="360"/>
            </w:pPr>
            <w:r>
              <w:t>Perehdytään erilaisiin t</w:t>
            </w:r>
            <w:r>
              <w:t>a</w:t>
            </w:r>
            <w:r>
              <w:t>poihin Suomessa ja maai</w:t>
            </w:r>
            <w:r>
              <w:t>l</w:t>
            </w:r>
            <w:r>
              <w:t>massa</w:t>
            </w:r>
            <w:r w:rsidR="00505878">
              <w:t>.</w:t>
            </w:r>
          </w:p>
        </w:tc>
        <w:tc>
          <w:tcPr>
            <w:tcW w:w="3260" w:type="dxa"/>
            <w:tcBorders>
              <w:top w:val="single" w:sz="18" w:space="0" w:color="auto"/>
              <w:bottom w:val="single" w:sz="6" w:space="0" w:color="auto"/>
            </w:tcBorders>
          </w:tcPr>
          <w:p w:rsidR="00703549" w:rsidRDefault="009948B2" w:rsidP="00505878">
            <w:pPr>
              <w:pStyle w:val="Luettelokappale"/>
              <w:numPr>
                <w:ilvl w:val="0"/>
                <w:numId w:val="16"/>
              </w:numPr>
              <w:ind w:left="360"/>
            </w:pPr>
            <w:r>
              <w:t>Suomalainen kulttuuri</w:t>
            </w:r>
          </w:p>
          <w:p w:rsidR="009948B2" w:rsidRDefault="009948B2" w:rsidP="00505878">
            <w:pPr>
              <w:pStyle w:val="Luettelokappale"/>
              <w:numPr>
                <w:ilvl w:val="0"/>
                <w:numId w:val="16"/>
              </w:numPr>
              <w:ind w:left="360"/>
            </w:pPr>
            <w:r>
              <w:t>Monikulttuurinen Suomi</w:t>
            </w:r>
          </w:p>
          <w:p w:rsidR="009948B2" w:rsidRDefault="009948B2" w:rsidP="00505878">
            <w:pPr>
              <w:pStyle w:val="Luettelokappale"/>
              <w:numPr>
                <w:ilvl w:val="0"/>
                <w:numId w:val="16"/>
              </w:numPr>
              <w:ind w:left="360"/>
            </w:pPr>
            <w:r>
              <w:t>Vähemmistöt Suomessa</w:t>
            </w:r>
          </w:p>
          <w:p w:rsidR="009948B2" w:rsidRDefault="009948B2" w:rsidP="00505878">
            <w:pPr>
              <w:pStyle w:val="Luettelokappale"/>
              <w:numPr>
                <w:ilvl w:val="0"/>
                <w:numId w:val="16"/>
              </w:numPr>
              <w:ind w:left="360"/>
            </w:pPr>
            <w:r>
              <w:t>Muinaisuskosta kristinuskoon sekä uskonnonvapauteen</w:t>
            </w:r>
          </w:p>
          <w:p w:rsidR="009948B2" w:rsidRDefault="009948B2" w:rsidP="00505878">
            <w:pPr>
              <w:pStyle w:val="Luettelokappale"/>
              <w:numPr>
                <w:ilvl w:val="0"/>
                <w:numId w:val="16"/>
              </w:numPr>
              <w:ind w:left="360"/>
            </w:pPr>
            <w:r>
              <w:t>Yhteinen maapallomme</w:t>
            </w:r>
          </w:p>
          <w:p w:rsidR="009948B2" w:rsidRDefault="009948B2" w:rsidP="00505878">
            <w:pPr>
              <w:pStyle w:val="Luettelokappale"/>
              <w:numPr>
                <w:ilvl w:val="0"/>
                <w:numId w:val="16"/>
              </w:numPr>
              <w:ind w:left="360"/>
            </w:pPr>
            <w:r>
              <w:t>Vastuu luonnosta ja kulttu</w:t>
            </w:r>
            <w:r>
              <w:t>u</w:t>
            </w:r>
            <w:r>
              <w:t>riperinteen säilyttämisestä</w:t>
            </w:r>
          </w:p>
          <w:p w:rsidR="009948B2" w:rsidRDefault="009948B2" w:rsidP="00505878">
            <w:pPr>
              <w:pStyle w:val="Luettelokappale"/>
              <w:numPr>
                <w:ilvl w:val="0"/>
                <w:numId w:val="16"/>
              </w:numPr>
              <w:ind w:left="360"/>
            </w:pPr>
            <w:r>
              <w:t>Eettinen toiminta arjessa</w:t>
            </w:r>
          </w:p>
          <w:p w:rsidR="009948B2" w:rsidRDefault="009948B2" w:rsidP="00505878">
            <w:pPr>
              <w:pStyle w:val="Luettelokappale"/>
              <w:numPr>
                <w:ilvl w:val="0"/>
                <w:numId w:val="16"/>
              </w:numPr>
              <w:ind w:left="360"/>
            </w:pPr>
            <w:r>
              <w:t>Naapurimaat</w:t>
            </w:r>
          </w:p>
          <w:p w:rsidR="009948B2" w:rsidRPr="002E71DA" w:rsidRDefault="009948B2" w:rsidP="00505878">
            <w:pPr>
              <w:pStyle w:val="Luettelokappale"/>
              <w:numPr>
                <w:ilvl w:val="0"/>
                <w:numId w:val="16"/>
              </w:numPr>
              <w:ind w:left="360"/>
            </w:pPr>
            <w:r>
              <w:t>Tutustuminen kaukomaan kulttuuriin (esim. islamila</w:t>
            </w:r>
            <w:r>
              <w:t>i</w:t>
            </w:r>
            <w:r>
              <w:t>seen, buddhalaiseen tai hi</w:t>
            </w:r>
            <w:r>
              <w:t>n</w:t>
            </w:r>
            <w:r>
              <w:t xml:space="preserve">dulaisuuteen) </w:t>
            </w:r>
          </w:p>
        </w:tc>
        <w:tc>
          <w:tcPr>
            <w:tcW w:w="5991" w:type="dxa"/>
            <w:tcBorders>
              <w:top w:val="single" w:sz="18" w:space="0" w:color="auto"/>
              <w:bottom w:val="single" w:sz="6" w:space="0" w:color="auto"/>
            </w:tcBorders>
          </w:tcPr>
          <w:p w:rsidR="00703549" w:rsidRDefault="00703549" w:rsidP="00F637AF">
            <w:proofErr w:type="gramStart"/>
            <w:r w:rsidRPr="002E71DA">
              <w:t>Ajattelu ja oppimaan oppiminen (L1)</w:t>
            </w:r>
            <w:proofErr w:type="gramEnd"/>
          </w:p>
          <w:p w:rsidR="007D5D17" w:rsidRDefault="00505878" w:rsidP="00505878">
            <w:pPr>
              <w:pStyle w:val="Luettelokappale"/>
              <w:numPr>
                <w:ilvl w:val="0"/>
                <w:numId w:val="17"/>
              </w:numPr>
              <w:ind w:left="360"/>
            </w:pPr>
            <w:r>
              <w:t>H</w:t>
            </w:r>
            <w:r w:rsidR="00AD3671">
              <w:t>avaintojen tekeminen, oivaltaminen</w:t>
            </w:r>
          </w:p>
          <w:p w:rsidR="00AD3671" w:rsidRDefault="00505878" w:rsidP="00505878">
            <w:pPr>
              <w:pStyle w:val="Luettelokappale"/>
              <w:numPr>
                <w:ilvl w:val="0"/>
                <w:numId w:val="17"/>
              </w:numPr>
              <w:ind w:left="360"/>
            </w:pPr>
            <w:r>
              <w:t>E</w:t>
            </w:r>
            <w:r w:rsidR="00AD3671">
              <w:t>ri katsomusten erottaminen toisistaan</w:t>
            </w:r>
          </w:p>
          <w:p w:rsidR="00AD3671" w:rsidRDefault="00505878" w:rsidP="00505878">
            <w:pPr>
              <w:pStyle w:val="Luettelokappale"/>
              <w:numPr>
                <w:ilvl w:val="0"/>
                <w:numId w:val="17"/>
              </w:numPr>
              <w:ind w:left="360"/>
            </w:pPr>
            <w:r>
              <w:t>E</w:t>
            </w:r>
            <w:r w:rsidR="00AD3671">
              <w:t>rilaiset tietolähteet</w:t>
            </w:r>
          </w:p>
          <w:p w:rsidR="00AD3671" w:rsidRDefault="00505878" w:rsidP="00505878">
            <w:pPr>
              <w:pStyle w:val="Luettelokappale"/>
              <w:numPr>
                <w:ilvl w:val="0"/>
                <w:numId w:val="17"/>
              </w:numPr>
              <w:ind w:left="360"/>
            </w:pPr>
            <w:r>
              <w:t>E</w:t>
            </w:r>
            <w:r w:rsidR="00AD3671">
              <w:t>rilaiset näkökulmat</w:t>
            </w:r>
          </w:p>
          <w:p w:rsidR="00AD3671" w:rsidRDefault="00505878" w:rsidP="00505878">
            <w:pPr>
              <w:pStyle w:val="Luettelokappale"/>
              <w:numPr>
                <w:ilvl w:val="0"/>
                <w:numId w:val="17"/>
              </w:numPr>
              <w:ind w:left="360"/>
            </w:pPr>
            <w:r>
              <w:t>K</w:t>
            </w:r>
            <w:r w:rsidR="00AD3671">
              <w:t>äsitteiden hallinta</w:t>
            </w:r>
          </w:p>
          <w:p w:rsidR="00AD3671" w:rsidRDefault="00505878" w:rsidP="00505878">
            <w:pPr>
              <w:pStyle w:val="Luettelokappale"/>
              <w:numPr>
                <w:ilvl w:val="0"/>
                <w:numId w:val="17"/>
              </w:numPr>
              <w:ind w:left="360"/>
            </w:pPr>
            <w:r>
              <w:t>K</w:t>
            </w:r>
            <w:r w:rsidR="00AD3671">
              <w:t>riittinen tarkastelu</w:t>
            </w:r>
          </w:p>
          <w:p w:rsidR="00703549" w:rsidRDefault="00703549" w:rsidP="00505878">
            <w:r w:rsidRPr="002E71DA">
              <w:t>Kulttuurinen osaaminen, vuorovaikutus ja ilmaisu (L2)</w:t>
            </w:r>
          </w:p>
          <w:p w:rsidR="00AD3671" w:rsidRDefault="00505878" w:rsidP="00505878">
            <w:pPr>
              <w:pStyle w:val="Luettelokappale"/>
              <w:numPr>
                <w:ilvl w:val="0"/>
                <w:numId w:val="17"/>
              </w:numPr>
              <w:ind w:left="360"/>
            </w:pPr>
            <w:r>
              <w:t>E</w:t>
            </w:r>
            <w:r w:rsidR="00AD3671">
              <w:t>rilaisten tapojen ja kulttuuriperintöjen arvostaminen</w:t>
            </w:r>
          </w:p>
          <w:p w:rsidR="003F3354" w:rsidRPr="002E71DA" w:rsidRDefault="00505878" w:rsidP="00505878">
            <w:pPr>
              <w:pStyle w:val="Luettelokappale"/>
              <w:numPr>
                <w:ilvl w:val="0"/>
                <w:numId w:val="17"/>
              </w:numPr>
              <w:ind w:left="360"/>
            </w:pPr>
            <w:r>
              <w:t>O</w:t>
            </w:r>
            <w:r w:rsidR="003F3354">
              <w:t>man kulttuuritaustan arvostaminen</w:t>
            </w:r>
          </w:p>
        </w:tc>
      </w:tr>
      <w:tr w:rsidR="00703549" w:rsidRPr="002E71DA" w:rsidTr="00ED4045">
        <w:tc>
          <w:tcPr>
            <w:tcW w:w="3097" w:type="dxa"/>
            <w:tcBorders>
              <w:top w:val="single" w:sz="18" w:space="0" w:color="auto"/>
              <w:bottom w:val="single" w:sz="6" w:space="0" w:color="auto"/>
            </w:tcBorders>
          </w:tcPr>
          <w:p w:rsidR="00703549" w:rsidRPr="002E71DA" w:rsidRDefault="00703549" w:rsidP="00F637AF">
            <w:pPr>
              <w:rPr>
                <w:b/>
              </w:rPr>
            </w:pPr>
            <w:proofErr w:type="gramStart"/>
            <w:r w:rsidRPr="002E71DA">
              <w:rPr>
                <w:b/>
              </w:rPr>
              <w:t>T7</w:t>
            </w:r>
            <w:r w:rsidRPr="002E71DA">
              <w:t xml:space="preserve"> </w:t>
            </w:r>
            <w:r w:rsidRPr="00551FE6">
              <w:rPr>
                <w:rFonts w:eastAsia="Calibri" w:cs="Calibri"/>
                <w:color w:val="00B050"/>
              </w:rPr>
              <w:t xml:space="preserve">ohjata oppilasta </w:t>
            </w:r>
            <w:r w:rsidRPr="00551FE6">
              <w:rPr>
                <w:rFonts w:eastAsia="Calibri" w:cs="Calibri"/>
                <w:color w:val="FF0000"/>
              </w:rPr>
              <w:t>suunnitt</w:t>
            </w:r>
            <w:r w:rsidRPr="00551FE6">
              <w:rPr>
                <w:rFonts w:eastAsia="Calibri" w:cs="Calibri"/>
                <w:color w:val="FF0000"/>
              </w:rPr>
              <w:t>e</w:t>
            </w:r>
            <w:r w:rsidRPr="00551FE6">
              <w:rPr>
                <w:rFonts w:eastAsia="Calibri" w:cs="Calibri"/>
                <w:color w:val="FF0000"/>
              </w:rPr>
              <w:t xml:space="preserve">lemaan ja arvioimaan </w:t>
            </w:r>
            <w:r w:rsidRPr="00551FE6">
              <w:rPr>
                <w:rFonts w:eastAsia="Calibri" w:cs="Calibri"/>
                <w:color w:val="0070C0"/>
              </w:rPr>
              <w:t>omaa katsomuksellista oppimistaan</w:t>
            </w:r>
            <w:proofErr w:type="gramEnd"/>
            <w:r w:rsidRPr="00551FE6">
              <w:rPr>
                <w:rFonts w:eastAsia="Calibri" w:cs="Calibri"/>
                <w:color w:val="0070C0"/>
              </w:rPr>
              <w:t xml:space="preserve">  </w:t>
            </w:r>
          </w:p>
        </w:tc>
        <w:tc>
          <w:tcPr>
            <w:tcW w:w="3098" w:type="dxa"/>
            <w:tcBorders>
              <w:top w:val="single" w:sz="18" w:space="0" w:color="auto"/>
              <w:bottom w:val="single" w:sz="6" w:space="0" w:color="auto"/>
            </w:tcBorders>
          </w:tcPr>
          <w:p w:rsidR="00703549" w:rsidRDefault="005221B3" w:rsidP="00F637AF">
            <w:r>
              <w:t>S1</w:t>
            </w:r>
          </w:p>
          <w:p w:rsidR="00505878" w:rsidRDefault="00F9189B" w:rsidP="00505878">
            <w:pPr>
              <w:pStyle w:val="Luettelokappale"/>
              <w:numPr>
                <w:ilvl w:val="0"/>
                <w:numId w:val="18"/>
              </w:numPr>
              <w:ind w:left="360"/>
            </w:pPr>
            <w:r>
              <w:t xml:space="preserve">Pohditaan </w:t>
            </w:r>
            <w:r w:rsidR="007F7128">
              <w:t>omaa käytöstä ja muiden huomioonottami</w:t>
            </w:r>
            <w:r w:rsidR="007F7128">
              <w:t>s</w:t>
            </w:r>
            <w:r w:rsidR="007F7128">
              <w:t>t</w:t>
            </w:r>
            <w:r w:rsidR="00505878">
              <w:t>a.</w:t>
            </w:r>
          </w:p>
          <w:p w:rsidR="00AD3671" w:rsidRDefault="007F7128" w:rsidP="00505878">
            <w:pPr>
              <w:pStyle w:val="Luettelokappale"/>
              <w:numPr>
                <w:ilvl w:val="0"/>
                <w:numId w:val="18"/>
              </w:numPr>
              <w:ind w:left="360"/>
            </w:pPr>
            <w:r>
              <w:lastRenderedPageBreak/>
              <w:t xml:space="preserve">Pohditaan </w:t>
            </w:r>
            <w:r w:rsidR="00F9189B">
              <w:t>oikeudenmuka</w:t>
            </w:r>
            <w:r w:rsidR="00F9189B">
              <w:t>i</w:t>
            </w:r>
            <w:r w:rsidR="00F9189B">
              <w:t>suuden toteu</w:t>
            </w:r>
            <w:r>
              <w:t>tu</w:t>
            </w:r>
            <w:r w:rsidR="00505878">
              <w:t>mista arje</w:t>
            </w:r>
            <w:r w:rsidR="00505878">
              <w:t>s</w:t>
            </w:r>
            <w:r w:rsidR="00505878">
              <w:t>sa.</w:t>
            </w:r>
          </w:p>
          <w:p w:rsidR="005221B3" w:rsidRDefault="005221B3" w:rsidP="00505878">
            <w:r>
              <w:t>S2</w:t>
            </w:r>
          </w:p>
          <w:p w:rsidR="007F7128" w:rsidRDefault="007F7128" w:rsidP="00505878">
            <w:pPr>
              <w:pStyle w:val="Luettelokappale"/>
              <w:numPr>
                <w:ilvl w:val="0"/>
                <w:numId w:val="18"/>
              </w:numPr>
              <w:ind w:left="360"/>
            </w:pPr>
            <w:r>
              <w:t>Harjoitellaan oman mielip</w:t>
            </w:r>
            <w:r>
              <w:t>i</w:t>
            </w:r>
            <w:r>
              <w:t>teen ilmaisemista</w:t>
            </w:r>
            <w:r w:rsidR="00505878">
              <w:t>.</w:t>
            </w:r>
          </w:p>
          <w:p w:rsidR="005221B3" w:rsidRDefault="005221B3" w:rsidP="00505878">
            <w:r>
              <w:t>S3</w:t>
            </w:r>
          </w:p>
          <w:p w:rsidR="007F7128" w:rsidRDefault="007F7128" w:rsidP="00505878">
            <w:pPr>
              <w:pStyle w:val="Luettelokappale"/>
              <w:numPr>
                <w:ilvl w:val="0"/>
                <w:numId w:val="18"/>
              </w:numPr>
              <w:ind w:left="360"/>
            </w:pPr>
            <w:r>
              <w:t>Harjoitellaan omien tavoi</w:t>
            </w:r>
            <w:r>
              <w:t>t</w:t>
            </w:r>
            <w:r>
              <w:t>teiden saavuttamista ja ryhmässä toimista</w:t>
            </w:r>
            <w:r w:rsidR="00505878">
              <w:t>.</w:t>
            </w:r>
          </w:p>
          <w:p w:rsidR="005221B3" w:rsidRDefault="005221B3" w:rsidP="00505878">
            <w:r>
              <w:t>S4</w:t>
            </w:r>
          </w:p>
          <w:p w:rsidR="007F7128" w:rsidRPr="002E71DA" w:rsidRDefault="00505878" w:rsidP="00505878">
            <w:pPr>
              <w:pStyle w:val="Luettelokappale"/>
              <w:numPr>
                <w:ilvl w:val="0"/>
                <w:numId w:val="18"/>
              </w:numPr>
              <w:ind w:left="360"/>
            </w:pPr>
            <w:r>
              <w:t>Suunnitellaan ja asetetaan tavoitteita omalle tuleva</w:t>
            </w:r>
            <w:r>
              <w:t>i</w:t>
            </w:r>
            <w:r>
              <w:t xml:space="preserve">suudelle. </w:t>
            </w:r>
          </w:p>
        </w:tc>
        <w:tc>
          <w:tcPr>
            <w:tcW w:w="3260" w:type="dxa"/>
            <w:tcBorders>
              <w:top w:val="single" w:sz="18" w:space="0" w:color="auto"/>
              <w:bottom w:val="single" w:sz="6" w:space="0" w:color="auto"/>
            </w:tcBorders>
          </w:tcPr>
          <w:p w:rsidR="00703549" w:rsidRDefault="007F7128" w:rsidP="00505878">
            <w:pPr>
              <w:pStyle w:val="Luettelokappale"/>
              <w:numPr>
                <w:ilvl w:val="0"/>
                <w:numId w:val="18"/>
              </w:numPr>
              <w:ind w:left="360"/>
            </w:pPr>
            <w:r>
              <w:lastRenderedPageBreak/>
              <w:t>Ihmisen elämänkaari</w:t>
            </w:r>
          </w:p>
          <w:p w:rsidR="007F7128" w:rsidRDefault="007F7128" w:rsidP="00505878">
            <w:pPr>
              <w:pStyle w:val="Luettelokappale"/>
              <w:numPr>
                <w:ilvl w:val="0"/>
                <w:numId w:val="18"/>
              </w:numPr>
              <w:ind w:left="360"/>
            </w:pPr>
            <w:r>
              <w:t>Ihmisenä kasvaminen</w:t>
            </w:r>
          </w:p>
          <w:p w:rsidR="007F7128" w:rsidRDefault="007F7128" w:rsidP="00505878">
            <w:pPr>
              <w:pStyle w:val="Luettelokappale"/>
              <w:numPr>
                <w:ilvl w:val="0"/>
                <w:numId w:val="18"/>
              </w:numPr>
              <w:ind w:left="360"/>
            </w:pPr>
            <w:r>
              <w:t>Sääntöjen noudattaminen</w:t>
            </w:r>
          </w:p>
          <w:p w:rsidR="007F7128" w:rsidRDefault="007F7128" w:rsidP="00505878">
            <w:pPr>
              <w:pStyle w:val="Luettelokappale"/>
              <w:numPr>
                <w:ilvl w:val="0"/>
                <w:numId w:val="18"/>
              </w:numPr>
              <w:ind w:left="360"/>
            </w:pPr>
            <w:r>
              <w:t>Hyvä elämä</w:t>
            </w:r>
          </w:p>
          <w:p w:rsidR="007F7128" w:rsidRDefault="007F7128" w:rsidP="00505878">
            <w:pPr>
              <w:pStyle w:val="Luettelokappale"/>
              <w:numPr>
                <w:ilvl w:val="0"/>
                <w:numId w:val="18"/>
              </w:numPr>
              <w:ind w:left="360"/>
            </w:pPr>
            <w:r>
              <w:lastRenderedPageBreak/>
              <w:t>Ryhmätyötaitojen vahvist</w:t>
            </w:r>
            <w:r>
              <w:t>a</w:t>
            </w:r>
            <w:r>
              <w:t>minen</w:t>
            </w:r>
          </w:p>
          <w:p w:rsidR="007F7128" w:rsidRDefault="007F7128" w:rsidP="00505878">
            <w:pPr>
              <w:pStyle w:val="Luettelokappale"/>
              <w:numPr>
                <w:ilvl w:val="0"/>
                <w:numId w:val="18"/>
              </w:numPr>
              <w:ind w:left="360"/>
            </w:pPr>
            <w:r>
              <w:t>Yksilö- ja parityöskentely</w:t>
            </w:r>
          </w:p>
          <w:p w:rsidR="007F7128" w:rsidRDefault="007F7128" w:rsidP="00505878">
            <w:pPr>
              <w:pStyle w:val="Luettelokappale"/>
              <w:numPr>
                <w:ilvl w:val="0"/>
                <w:numId w:val="18"/>
              </w:numPr>
              <w:ind w:left="360"/>
            </w:pPr>
            <w:proofErr w:type="spellStart"/>
            <w:r>
              <w:t>KiVa-koulu</w:t>
            </w:r>
            <w:proofErr w:type="spellEnd"/>
            <w:r>
              <w:t xml:space="preserve"> työskentely</w:t>
            </w:r>
          </w:p>
          <w:p w:rsidR="007F7128" w:rsidRPr="002E71DA" w:rsidRDefault="007F7128" w:rsidP="00F637AF"/>
        </w:tc>
        <w:tc>
          <w:tcPr>
            <w:tcW w:w="5991" w:type="dxa"/>
            <w:tcBorders>
              <w:top w:val="single" w:sz="18" w:space="0" w:color="auto"/>
              <w:bottom w:val="single" w:sz="6" w:space="0" w:color="auto"/>
            </w:tcBorders>
          </w:tcPr>
          <w:p w:rsidR="00703549" w:rsidRDefault="00703549" w:rsidP="00F637AF">
            <w:proofErr w:type="gramStart"/>
            <w:r w:rsidRPr="002E71DA">
              <w:lastRenderedPageBreak/>
              <w:t>Ajattelu ja oppimaan oppiminen (L1)</w:t>
            </w:r>
            <w:proofErr w:type="gramEnd"/>
          </w:p>
          <w:p w:rsidR="007F7128" w:rsidRDefault="00505878" w:rsidP="00505878">
            <w:pPr>
              <w:pStyle w:val="Luettelokappale"/>
              <w:numPr>
                <w:ilvl w:val="0"/>
                <w:numId w:val="19"/>
              </w:numPr>
              <w:ind w:left="360"/>
            </w:pPr>
            <w:r>
              <w:t>O</w:t>
            </w:r>
            <w:r w:rsidR="007F7128">
              <w:t>ivaltaminen, pohtiminen</w:t>
            </w:r>
          </w:p>
          <w:p w:rsidR="007F7128" w:rsidRDefault="00505878" w:rsidP="00505878">
            <w:pPr>
              <w:pStyle w:val="Luettelokappale"/>
              <w:numPr>
                <w:ilvl w:val="0"/>
                <w:numId w:val="19"/>
              </w:numPr>
              <w:ind w:left="360"/>
            </w:pPr>
            <w:r>
              <w:t>K</w:t>
            </w:r>
            <w:r w:rsidR="007F7128">
              <w:t>eskustelu ja palautteen antaminen</w:t>
            </w:r>
          </w:p>
          <w:p w:rsidR="00703549" w:rsidRDefault="00703549" w:rsidP="00505878">
            <w:r w:rsidRPr="002E71DA">
              <w:t>Kulttuurinen osaaminen, vuorovaikutus ja ilmaisu (L2)</w:t>
            </w:r>
          </w:p>
          <w:p w:rsidR="007F7128" w:rsidRDefault="00505878" w:rsidP="00505878">
            <w:pPr>
              <w:pStyle w:val="Luettelokappale"/>
              <w:numPr>
                <w:ilvl w:val="0"/>
                <w:numId w:val="19"/>
              </w:numPr>
              <w:ind w:left="360"/>
            </w:pPr>
            <w:r>
              <w:lastRenderedPageBreak/>
              <w:t>H</w:t>
            </w:r>
            <w:r w:rsidR="007F7128">
              <w:t>yvä käytös</w:t>
            </w:r>
          </w:p>
          <w:p w:rsidR="007F7128" w:rsidRDefault="00505878" w:rsidP="00505878">
            <w:pPr>
              <w:pStyle w:val="Luettelokappale"/>
              <w:numPr>
                <w:ilvl w:val="0"/>
                <w:numId w:val="19"/>
              </w:numPr>
              <w:ind w:left="360"/>
            </w:pPr>
            <w:r>
              <w:t>Y</w:t>
            </w:r>
            <w:r w:rsidR="007F7128">
              <w:t>hte</w:t>
            </w:r>
            <w:r>
              <w:t>i</w:t>
            </w:r>
            <w:r w:rsidR="007F7128">
              <w:t>styötaitojen vahvistaminen</w:t>
            </w:r>
          </w:p>
          <w:p w:rsidR="00703549" w:rsidRDefault="00703549" w:rsidP="00505878">
            <w:r>
              <w:t>Tieto- ja viestintäteknologinen osaaminen (L5)</w:t>
            </w:r>
          </w:p>
          <w:p w:rsidR="007F7128" w:rsidRDefault="00505878" w:rsidP="00505878">
            <w:pPr>
              <w:pStyle w:val="Luettelokappale"/>
              <w:numPr>
                <w:ilvl w:val="0"/>
                <w:numId w:val="19"/>
              </w:numPr>
              <w:ind w:left="360"/>
            </w:pPr>
            <w:proofErr w:type="spellStart"/>
            <w:r>
              <w:t>T</w:t>
            </w:r>
            <w:r w:rsidR="007F7128">
              <w:t>vt-taitojen</w:t>
            </w:r>
            <w:proofErr w:type="spellEnd"/>
            <w:r w:rsidR="007F7128">
              <w:t xml:space="preserve"> vahvistaminen</w:t>
            </w:r>
          </w:p>
          <w:p w:rsidR="007F7128" w:rsidRPr="002E71DA" w:rsidRDefault="007F7128" w:rsidP="00F637AF"/>
        </w:tc>
      </w:tr>
      <w:tr w:rsidR="00703549" w:rsidRPr="002E71DA" w:rsidTr="00ED4045">
        <w:tc>
          <w:tcPr>
            <w:tcW w:w="3097" w:type="dxa"/>
            <w:tcBorders>
              <w:top w:val="single" w:sz="18" w:space="0" w:color="auto"/>
              <w:bottom w:val="single" w:sz="6" w:space="0" w:color="auto"/>
            </w:tcBorders>
          </w:tcPr>
          <w:p w:rsidR="00703549" w:rsidRPr="002E71DA" w:rsidRDefault="00703549" w:rsidP="00F637AF">
            <w:pPr>
              <w:rPr>
                <w:b/>
              </w:rPr>
            </w:pPr>
            <w:proofErr w:type="gramStart"/>
            <w:r w:rsidRPr="002E71DA">
              <w:rPr>
                <w:b/>
              </w:rPr>
              <w:lastRenderedPageBreak/>
              <w:t>T8</w:t>
            </w:r>
            <w:r w:rsidRPr="002E71DA">
              <w:t xml:space="preserve"> </w:t>
            </w:r>
            <w:r w:rsidRPr="00551FE6">
              <w:rPr>
                <w:rFonts w:ascii="Calibri" w:eastAsia="Calibri" w:hAnsi="Calibri" w:cs="Calibri"/>
                <w:color w:val="00B050"/>
              </w:rPr>
              <w:t xml:space="preserve">rohkaista oppilasta </w:t>
            </w:r>
            <w:r w:rsidRPr="00551FE6">
              <w:rPr>
                <w:rFonts w:ascii="Calibri" w:eastAsia="Calibri" w:hAnsi="Calibri" w:cs="Calibri"/>
                <w:color w:val="FF0000"/>
              </w:rPr>
              <w:t>ilmais</w:t>
            </w:r>
            <w:r w:rsidRPr="00551FE6">
              <w:rPr>
                <w:rFonts w:ascii="Calibri" w:eastAsia="Calibri" w:hAnsi="Calibri" w:cs="Calibri"/>
                <w:color w:val="FF0000"/>
              </w:rPr>
              <w:t>e</w:t>
            </w:r>
            <w:r w:rsidRPr="00551FE6">
              <w:rPr>
                <w:rFonts w:ascii="Calibri" w:eastAsia="Calibri" w:hAnsi="Calibri" w:cs="Calibri"/>
                <w:color w:val="FF0000"/>
              </w:rPr>
              <w:t xml:space="preserve">maan </w:t>
            </w:r>
            <w:r w:rsidRPr="00551FE6">
              <w:rPr>
                <w:rFonts w:ascii="Calibri" w:eastAsia="Calibri" w:hAnsi="Calibri" w:cs="Calibri"/>
                <w:color w:val="0070C0"/>
              </w:rPr>
              <w:t>katsomustaan</w:t>
            </w:r>
            <w:r w:rsidRPr="00134FD2">
              <w:rPr>
                <w:rFonts w:ascii="Calibri" w:eastAsia="Calibri" w:hAnsi="Calibri" w:cs="Calibri"/>
                <w:color w:val="000000"/>
              </w:rPr>
              <w:t xml:space="preserve"> </w:t>
            </w:r>
            <w:r w:rsidRPr="00551FE6">
              <w:rPr>
                <w:rFonts w:ascii="Calibri" w:eastAsia="Calibri" w:hAnsi="Calibri" w:cs="Calibri"/>
                <w:color w:val="FF0000"/>
              </w:rPr>
              <w:t>ja kuunt</w:t>
            </w:r>
            <w:r w:rsidRPr="00551FE6">
              <w:rPr>
                <w:rFonts w:ascii="Calibri" w:eastAsia="Calibri" w:hAnsi="Calibri" w:cs="Calibri"/>
                <w:color w:val="FF0000"/>
              </w:rPr>
              <w:t>e</w:t>
            </w:r>
            <w:r w:rsidRPr="00551FE6">
              <w:rPr>
                <w:rFonts w:ascii="Calibri" w:eastAsia="Calibri" w:hAnsi="Calibri" w:cs="Calibri"/>
                <w:color w:val="FF0000"/>
              </w:rPr>
              <w:t xml:space="preserve">lemaan </w:t>
            </w:r>
            <w:r w:rsidRPr="00551FE6">
              <w:rPr>
                <w:rFonts w:ascii="Calibri" w:eastAsia="Calibri" w:hAnsi="Calibri" w:cs="Calibri"/>
                <w:color w:val="0070C0"/>
              </w:rPr>
              <w:t>muiden katsomuksell</w:t>
            </w:r>
            <w:r w:rsidRPr="00551FE6">
              <w:rPr>
                <w:rFonts w:ascii="Calibri" w:eastAsia="Calibri" w:hAnsi="Calibri" w:cs="Calibri"/>
                <w:color w:val="0070C0"/>
              </w:rPr>
              <w:t>i</w:t>
            </w:r>
            <w:r w:rsidRPr="00551FE6">
              <w:rPr>
                <w:rFonts w:ascii="Calibri" w:eastAsia="Calibri" w:hAnsi="Calibri" w:cs="Calibri"/>
                <w:color w:val="0070C0"/>
              </w:rPr>
              <w:t>sia kannanottoja</w:t>
            </w:r>
            <w:proofErr w:type="gramEnd"/>
          </w:p>
        </w:tc>
        <w:tc>
          <w:tcPr>
            <w:tcW w:w="3098" w:type="dxa"/>
            <w:tcBorders>
              <w:top w:val="single" w:sz="18" w:space="0" w:color="auto"/>
              <w:bottom w:val="single" w:sz="6" w:space="0" w:color="auto"/>
            </w:tcBorders>
          </w:tcPr>
          <w:p w:rsidR="00703549" w:rsidRDefault="005221B3" w:rsidP="00F637AF">
            <w:r>
              <w:t>S1</w:t>
            </w:r>
          </w:p>
          <w:p w:rsidR="007D3566" w:rsidRDefault="0080566F" w:rsidP="00505878">
            <w:pPr>
              <w:pStyle w:val="Luettelokappale"/>
              <w:numPr>
                <w:ilvl w:val="0"/>
                <w:numId w:val="19"/>
              </w:numPr>
              <w:ind w:left="360"/>
            </w:pPr>
            <w:r>
              <w:t>Opetellaan arvostamaan omaa katsomusta</w:t>
            </w:r>
            <w:r w:rsidR="00505878">
              <w:t>.</w:t>
            </w:r>
          </w:p>
          <w:p w:rsidR="0080566F" w:rsidRDefault="0080566F" w:rsidP="00505878">
            <w:pPr>
              <w:pStyle w:val="Luettelokappale"/>
              <w:numPr>
                <w:ilvl w:val="0"/>
                <w:numId w:val="19"/>
              </w:numPr>
              <w:ind w:left="360"/>
            </w:pPr>
            <w:r>
              <w:t>Opetellaan kunnioittamaan muiden katsomusta</w:t>
            </w:r>
            <w:r w:rsidR="00505878">
              <w:t>.</w:t>
            </w:r>
          </w:p>
          <w:p w:rsidR="005221B3" w:rsidRDefault="005221B3" w:rsidP="00505878">
            <w:r>
              <w:t>S2</w:t>
            </w:r>
          </w:p>
          <w:p w:rsidR="0080566F" w:rsidRDefault="00505878" w:rsidP="00505878">
            <w:pPr>
              <w:pStyle w:val="Luettelokappale"/>
              <w:numPr>
                <w:ilvl w:val="0"/>
                <w:numId w:val="19"/>
              </w:numPr>
              <w:ind w:left="360"/>
            </w:pPr>
            <w:r>
              <w:t>Tutustutaan e</w:t>
            </w:r>
            <w:r w:rsidR="0080566F">
              <w:t>ril</w:t>
            </w:r>
            <w:r>
              <w:t>aisiin ka</w:t>
            </w:r>
            <w:r>
              <w:t>t</w:t>
            </w:r>
            <w:r>
              <w:t>somuksiin.</w:t>
            </w:r>
          </w:p>
          <w:p w:rsidR="005221B3" w:rsidRDefault="005221B3" w:rsidP="00505878">
            <w:r>
              <w:t>S3</w:t>
            </w:r>
          </w:p>
          <w:p w:rsidR="0080566F" w:rsidRPr="002E71DA" w:rsidRDefault="0080566F" w:rsidP="00505878">
            <w:pPr>
              <w:pStyle w:val="Luettelokappale"/>
              <w:numPr>
                <w:ilvl w:val="0"/>
                <w:numId w:val="19"/>
              </w:numPr>
              <w:ind w:left="360"/>
            </w:pPr>
            <w:r>
              <w:t>Tuetaan omien näkemysten ilmaisemista sekä rauhalli</w:t>
            </w:r>
            <w:r>
              <w:t>s</w:t>
            </w:r>
            <w:r>
              <w:t>ta yhteiseloa</w:t>
            </w:r>
            <w:r w:rsidR="00505878">
              <w:t>.</w:t>
            </w:r>
          </w:p>
        </w:tc>
        <w:tc>
          <w:tcPr>
            <w:tcW w:w="3260" w:type="dxa"/>
            <w:tcBorders>
              <w:top w:val="single" w:sz="18" w:space="0" w:color="auto"/>
              <w:bottom w:val="single" w:sz="6" w:space="0" w:color="auto"/>
            </w:tcBorders>
          </w:tcPr>
          <w:p w:rsidR="0080566F" w:rsidRDefault="0080566F" w:rsidP="00505878">
            <w:pPr>
              <w:pStyle w:val="Luettelokappale"/>
              <w:numPr>
                <w:ilvl w:val="0"/>
                <w:numId w:val="19"/>
              </w:numPr>
              <w:ind w:left="360"/>
            </w:pPr>
            <w:r>
              <w:t>Oma identiteetti ja sen sy</w:t>
            </w:r>
            <w:r>
              <w:t>n</w:t>
            </w:r>
            <w:r>
              <w:t>tyminen</w:t>
            </w:r>
          </w:p>
          <w:p w:rsidR="0080566F" w:rsidRDefault="0080566F" w:rsidP="00505878">
            <w:pPr>
              <w:pStyle w:val="Luettelokappale"/>
              <w:numPr>
                <w:ilvl w:val="0"/>
                <w:numId w:val="19"/>
              </w:numPr>
              <w:ind w:left="360"/>
            </w:pPr>
            <w:r>
              <w:t>Ihmisenä kasvaminen ja ihm</w:t>
            </w:r>
            <w:r>
              <w:t>i</w:t>
            </w:r>
            <w:r>
              <w:t>sen elämänkaari</w:t>
            </w:r>
          </w:p>
          <w:p w:rsidR="0080566F" w:rsidRDefault="0080566F" w:rsidP="00505878">
            <w:pPr>
              <w:pStyle w:val="Luettelokappale"/>
              <w:numPr>
                <w:ilvl w:val="0"/>
                <w:numId w:val="19"/>
              </w:numPr>
              <w:ind w:left="360"/>
            </w:pPr>
            <w:r>
              <w:t>Monikulttuurinen Suomi</w:t>
            </w:r>
          </w:p>
          <w:p w:rsidR="0080566F" w:rsidRDefault="0080566F" w:rsidP="00505878">
            <w:pPr>
              <w:pStyle w:val="Luettelokappale"/>
              <w:numPr>
                <w:ilvl w:val="0"/>
                <w:numId w:val="19"/>
              </w:numPr>
              <w:ind w:left="360"/>
            </w:pPr>
            <w:r>
              <w:t>Mielipiteen ilmaiseminen</w:t>
            </w:r>
          </w:p>
          <w:p w:rsidR="00703549" w:rsidRPr="002E71DA" w:rsidRDefault="0080566F" w:rsidP="00505878">
            <w:pPr>
              <w:pStyle w:val="Luettelokappale"/>
              <w:numPr>
                <w:ilvl w:val="0"/>
                <w:numId w:val="19"/>
              </w:numPr>
              <w:ind w:left="360"/>
            </w:pPr>
            <w:r>
              <w:t>Keskustelutaitojen vahvist</w:t>
            </w:r>
            <w:r>
              <w:t>a</w:t>
            </w:r>
            <w:r>
              <w:t xml:space="preserve">minen ryhmässä  </w:t>
            </w:r>
          </w:p>
        </w:tc>
        <w:tc>
          <w:tcPr>
            <w:tcW w:w="5991" w:type="dxa"/>
            <w:tcBorders>
              <w:top w:val="single" w:sz="18" w:space="0" w:color="auto"/>
              <w:bottom w:val="single" w:sz="6" w:space="0" w:color="auto"/>
            </w:tcBorders>
          </w:tcPr>
          <w:p w:rsidR="00703549" w:rsidRDefault="00703549" w:rsidP="00F637AF">
            <w:r w:rsidRPr="002E71DA">
              <w:t>Kulttuurinen osaaminen, vuorovaikutus ja ilmaisu (L2)</w:t>
            </w:r>
          </w:p>
          <w:p w:rsidR="0080566F" w:rsidRDefault="00505878" w:rsidP="00505878">
            <w:pPr>
              <w:pStyle w:val="Luettelokappale"/>
              <w:numPr>
                <w:ilvl w:val="0"/>
                <w:numId w:val="20"/>
              </w:numPr>
              <w:ind w:left="360"/>
            </w:pPr>
            <w:r>
              <w:t>E</w:t>
            </w:r>
            <w:r w:rsidR="0080566F">
              <w:t>rilaisuuden arvostaminen</w:t>
            </w:r>
          </w:p>
          <w:p w:rsidR="0080566F" w:rsidRDefault="00505878" w:rsidP="00505878">
            <w:pPr>
              <w:pStyle w:val="Luettelokappale"/>
              <w:numPr>
                <w:ilvl w:val="0"/>
                <w:numId w:val="20"/>
              </w:numPr>
              <w:ind w:left="360"/>
            </w:pPr>
            <w:r>
              <w:t>T</w:t>
            </w:r>
            <w:r w:rsidR="0080566F">
              <w:t>oisten huomioonottaminen keskustelussa</w:t>
            </w:r>
          </w:p>
          <w:p w:rsidR="0080566F" w:rsidRDefault="00505878" w:rsidP="00505878">
            <w:pPr>
              <w:pStyle w:val="Luettelokappale"/>
              <w:numPr>
                <w:ilvl w:val="0"/>
                <w:numId w:val="20"/>
              </w:numPr>
              <w:ind w:left="360"/>
            </w:pPr>
            <w:r>
              <w:t>R</w:t>
            </w:r>
            <w:r w:rsidR="0080566F">
              <w:t>akentava keskustelukulttuuri</w:t>
            </w:r>
          </w:p>
          <w:p w:rsidR="00703549" w:rsidRDefault="00703549" w:rsidP="00505878">
            <w:r w:rsidRPr="002E71DA">
              <w:t>Osallistuminen, vaikuttaminen ja kestävän tulevaisuuden rake</w:t>
            </w:r>
            <w:r w:rsidRPr="002E71DA">
              <w:t>n</w:t>
            </w:r>
            <w:r w:rsidRPr="002E71DA">
              <w:t>taminen (L7)</w:t>
            </w:r>
          </w:p>
          <w:p w:rsidR="0080566F" w:rsidRPr="002E71DA" w:rsidRDefault="00505878" w:rsidP="00505878">
            <w:pPr>
              <w:pStyle w:val="Luettelokappale"/>
              <w:numPr>
                <w:ilvl w:val="0"/>
                <w:numId w:val="20"/>
              </w:numPr>
              <w:ind w:left="360"/>
            </w:pPr>
            <w:r>
              <w:t>R</w:t>
            </w:r>
            <w:r w:rsidR="0080566F">
              <w:t>istiriitojen käsittely ja ratkaisukeskeisyys</w:t>
            </w:r>
          </w:p>
        </w:tc>
      </w:tr>
      <w:tr w:rsidR="00703549" w:rsidRPr="002E71DA" w:rsidTr="00ED4045">
        <w:tc>
          <w:tcPr>
            <w:tcW w:w="3097" w:type="dxa"/>
            <w:tcBorders>
              <w:top w:val="single" w:sz="18" w:space="0" w:color="auto"/>
              <w:bottom w:val="single" w:sz="6" w:space="0" w:color="auto"/>
            </w:tcBorders>
          </w:tcPr>
          <w:p w:rsidR="00703549" w:rsidRPr="002E71DA" w:rsidRDefault="00703549" w:rsidP="00F637AF">
            <w:pPr>
              <w:rPr>
                <w:b/>
              </w:rPr>
            </w:pPr>
            <w:proofErr w:type="gramStart"/>
            <w:r>
              <w:rPr>
                <w:b/>
              </w:rPr>
              <w:t xml:space="preserve">T9 </w:t>
            </w:r>
            <w:r w:rsidRPr="00551FE6">
              <w:rPr>
                <w:rFonts w:eastAsia="Calibri" w:cs="Times New Roman"/>
                <w:color w:val="00B050"/>
              </w:rPr>
              <w:t xml:space="preserve">ohjata oppilas </w:t>
            </w:r>
            <w:r w:rsidRPr="00551FE6">
              <w:rPr>
                <w:rFonts w:eastAsia="Calibri" w:cs="Times New Roman"/>
                <w:color w:val="FF0000"/>
              </w:rPr>
              <w:t xml:space="preserve">tuntemaan </w:t>
            </w:r>
            <w:r w:rsidRPr="00551FE6">
              <w:rPr>
                <w:rFonts w:eastAsia="Calibri" w:cs="Times New Roman"/>
                <w:color w:val="0070C0"/>
              </w:rPr>
              <w:t>YK:n yleismaailmalliseen ihmi</w:t>
            </w:r>
            <w:r w:rsidRPr="00551FE6">
              <w:rPr>
                <w:rFonts w:eastAsia="Calibri" w:cs="Times New Roman"/>
                <w:color w:val="0070C0"/>
              </w:rPr>
              <w:t>s</w:t>
            </w:r>
            <w:r w:rsidRPr="00551FE6">
              <w:rPr>
                <w:rFonts w:eastAsia="Calibri" w:cs="Times New Roman"/>
                <w:color w:val="0070C0"/>
              </w:rPr>
              <w:t>oikeuksien julistukseen peru</w:t>
            </w:r>
            <w:r w:rsidRPr="00551FE6">
              <w:rPr>
                <w:rFonts w:eastAsia="Calibri" w:cs="Times New Roman"/>
                <w:color w:val="0070C0"/>
              </w:rPr>
              <w:t>s</w:t>
            </w:r>
            <w:r w:rsidRPr="00551FE6">
              <w:rPr>
                <w:rFonts w:eastAsia="Calibri" w:cs="Times New Roman"/>
                <w:color w:val="0070C0"/>
              </w:rPr>
              <w:t>tuvaa ihmisoikeusetiikkaa, er</w:t>
            </w:r>
            <w:r w:rsidRPr="00551FE6">
              <w:rPr>
                <w:rFonts w:eastAsia="Calibri" w:cs="Times New Roman"/>
                <w:color w:val="0070C0"/>
              </w:rPr>
              <w:t>i</w:t>
            </w:r>
            <w:r w:rsidRPr="00551FE6">
              <w:rPr>
                <w:rFonts w:eastAsia="Calibri" w:cs="Times New Roman"/>
                <w:color w:val="0070C0"/>
              </w:rPr>
              <w:t>tyisesti lapsen oikeuksia</w:t>
            </w:r>
            <w:proofErr w:type="gramEnd"/>
          </w:p>
        </w:tc>
        <w:tc>
          <w:tcPr>
            <w:tcW w:w="3098" w:type="dxa"/>
            <w:tcBorders>
              <w:top w:val="single" w:sz="18" w:space="0" w:color="auto"/>
              <w:bottom w:val="single" w:sz="6" w:space="0" w:color="auto"/>
            </w:tcBorders>
          </w:tcPr>
          <w:p w:rsidR="00703549" w:rsidRDefault="005221B3" w:rsidP="00F637AF">
            <w:r>
              <w:t>S3</w:t>
            </w:r>
          </w:p>
          <w:p w:rsidR="00231C17" w:rsidRDefault="00231C17" w:rsidP="00505878">
            <w:pPr>
              <w:pStyle w:val="Luettelokappale"/>
              <w:numPr>
                <w:ilvl w:val="0"/>
                <w:numId w:val="20"/>
              </w:numPr>
              <w:ind w:left="360"/>
            </w:pPr>
            <w:r>
              <w:t>Tutustutaan ihmisoikeuks</w:t>
            </w:r>
            <w:r>
              <w:t>i</w:t>
            </w:r>
            <w:r>
              <w:t>en edistämiseen yksilön ja yhteisöjen näkökulmasta</w:t>
            </w:r>
          </w:p>
          <w:p w:rsidR="005221B3" w:rsidRPr="002E71DA" w:rsidRDefault="005221B3" w:rsidP="00F637AF"/>
        </w:tc>
        <w:tc>
          <w:tcPr>
            <w:tcW w:w="3260" w:type="dxa"/>
            <w:tcBorders>
              <w:top w:val="single" w:sz="18" w:space="0" w:color="auto"/>
              <w:bottom w:val="single" w:sz="6" w:space="0" w:color="auto"/>
            </w:tcBorders>
          </w:tcPr>
          <w:p w:rsidR="00703549" w:rsidRDefault="00231C17" w:rsidP="00505878">
            <w:pPr>
              <w:pStyle w:val="Luettelokappale"/>
              <w:numPr>
                <w:ilvl w:val="0"/>
                <w:numId w:val="20"/>
              </w:numPr>
              <w:ind w:left="360"/>
            </w:pPr>
            <w:r>
              <w:t xml:space="preserve">Yksilö eettisenä toimijana esim. </w:t>
            </w:r>
            <w:proofErr w:type="spellStart"/>
            <w:r>
              <w:t>Malalai</w:t>
            </w:r>
            <w:proofErr w:type="spellEnd"/>
            <w:r>
              <w:t>, Gandhi, Äiti T</w:t>
            </w:r>
            <w:r>
              <w:t>e</w:t>
            </w:r>
            <w:r>
              <w:t>resa, muut ajankohtaiset ee</w:t>
            </w:r>
            <w:r>
              <w:t>t</w:t>
            </w:r>
            <w:r>
              <w:t>tiset toimijat rauhan- ja i</w:t>
            </w:r>
            <w:r>
              <w:t>h</w:t>
            </w:r>
            <w:r>
              <w:t>misoikeuksien kannalta</w:t>
            </w:r>
          </w:p>
          <w:p w:rsidR="00231C17" w:rsidRDefault="00231C17" w:rsidP="00505878">
            <w:pPr>
              <w:pStyle w:val="Luettelokappale"/>
              <w:numPr>
                <w:ilvl w:val="0"/>
                <w:numId w:val="20"/>
              </w:numPr>
              <w:ind w:left="360"/>
            </w:pPr>
            <w:r>
              <w:t>Järjestötoimintaan tutust</w:t>
            </w:r>
            <w:r>
              <w:t>u</w:t>
            </w:r>
            <w:r>
              <w:t>minen esim. Punainen risti</w:t>
            </w:r>
            <w:r w:rsidR="00505878">
              <w:t xml:space="preserve">, Pelastakaa lapset ry, </w:t>
            </w:r>
            <w:proofErr w:type="spellStart"/>
            <w:r w:rsidR="00505878">
              <w:t>Unisef</w:t>
            </w:r>
            <w:proofErr w:type="spellEnd"/>
            <w:r w:rsidR="00505878">
              <w:t xml:space="preserve">, </w:t>
            </w:r>
            <w:proofErr w:type="spellStart"/>
            <w:r>
              <w:t>Plan</w:t>
            </w:r>
            <w:proofErr w:type="spellEnd"/>
            <w:r>
              <w:t>, World Vision</w:t>
            </w:r>
          </w:p>
          <w:p w:rsidR="001B6B09" w:rsidRDefault="001B6B09" w:rsidP="00505878">
            <w:pPr>
              <w:pStyle w:val="Luettelokappale"/>
              <w:numPr>
                <w:ilvl w:val="0"/>
                <w:numId w:val="20"/>
              </w:numPr>
              <w:ind w:left="360"/>
            </w:pPr>
            <w:r>
              <w:t>Lasten oikeuksien julistu</w:t>
            </w:r>
            <w:r>
              <w:t>k</w:t>
            </w:r>
            <w:r>
              <w:t>seen tutustuminen</w:t>
            </w:r>
          </w:p>
          <w:p w:rsidR="00173748" w:rsidRPr="002E71DA" w:rsidRDefault="00173748" w:rsidP="00505878">
            <w:pPr>
              <w:pStyle w:val="Luettelokappale"/>
              <w:numPr>
                <w:ilvl w:val="0"/>
                <w:numId w:val="20"/>
              </w:numPr>
              <w:ind w:left="360"/>
            </w:pPr>
          </w:p>
        </w:tc>
        <w:tc>
          <w:tcPr>
            <w:tcW w:w="5991" w:type="dxa"/>
            <w:tcBorders>
              <w:top w:val="single" w:sz="18" w:space="0" w:color="auto"/>
              <w:bottom w:val="single" w:sz="6" w:space="0" w:color="auto"/>
            </w:tcBorders>
          </w:tcPr>
          <w:p w:rsidR="00703549" w:rsidRDefault="00703549" w:rsidP="00F637AF">
            <w:r w:rsidRPr="002E71DA">
              <w:t>Kulttuurinen osaaminen, vuorovaikutus ja ilmaisu (L2)</w:t>
            </w:r>
          </w:p>
          <w:p w:rsidR="00505878" w:rsidRDefault="00505878" w:rsidP="00505878">
            <w:pPr>
              <w:pStyle w:val="Luettelokappale"/>
              <w:numPr>
                <w:ilvl w:val="0"/>
                <w:numId w:val="21"/>
              </w:numPr>
              <w:ind w:left="360"/>
            </w:pPr>
            <w:r>
              <w:t>I</w:t>
            </w:r>
            <w:r w:rsidR="00231C17">
              <w:t>hmisoikeuksien kunnioittaminen</w:t>
            </w:r>
          </w:p>
          <w:p w:rsidR="00231C17" w:rsidRDefault="00505878" w:rsidP="00505878">
            <w:pPr>
              <w:pStyle w:val="Luettelokappale"/>
              <w:numPr>
                <w:ilvl w:val="0"/>
                <w:numId w:val="21"/>
              </w:numPr>
              <w:ind w:left="360"/>
            </w:pPr>
            <w:r>
              <w:t>I</w:t>
            </w:r>
            <w:r w:rsidR="00231C17">
              <w:t>hmisoikeuksia koskevien sopimusten merkitys</w:t>
            </w:r>
          </w:p>
          <w:p w:rsidR="00231C17" w:rsidRDefault="00505878" w:rsidP="00505878">
            <w:pPr>
              <w:pStyle w:val="Luettelokappale"/>
              <w:numPr>
                <w:ilvl w:val="0"/>
                <w:numId w:val="21"/>
              </w:numPr>
              <w:ind w:left="360"/>
            </w:pPr>
            <w:r>
              <w:t>V</w:t>
            </w:r>
            <w:r w:rsidR="00231C17">
              <w:t>aikuttaminen</w:t>
            </w:r>
          </w:p>
          <w:p w:rsidR="00703549" w:rsidRDefault="00703549" w:rsidP="00505878">
            <w:r w:rsidRPr="002E71DA">
              <w:t>Itsestä huolehtiminen ja arjen taidot (L3)</w:t>
            </w:r>
          </w:p>
          <w:p w:rsidR="00231C17" w:rsidRDefault="00505878" w:rsidP="00505878">
            <w:pPr>
              <w:pStyle w:val="Luettelokappale"/>
              <w:numPr>
                <w:ilvl w:val="0"/>
                <w:numId w:val="21"/>
              </w:numPr>
              <w:ind w:left="360"/>
            </w:pPr>
            <w:r>
              <w:t>H</w:t>
            </w:r>
            <w:r w:rsidR="00983C84">
              <w:t>yvä käytös</w:t>
            </w:r>
          </w:p>
          <w:p w:rsidR="00983C84" w:rsidRDefault="00505878" w:rsidP="00505878">
            <w:pPr>
              <w:pStyle w:val="Luettelokappale"/>
              <w:numPr>
                <w:ilvl w:val="0"/>
                <w:numId w:val="21"/>
              </w:numPr>
              <w:ind w:left="360"/>
            </w:pPr>
            <w:r>
              <w:t>T</w:t>
            </w:r>
            <w:r w:rsidR="00983C84">
              <w:t>oisten huomioonottaminen</w:t>
            </w:r>
          </w:p>
          <w:p w:rsidR="00703549" w:rsidRPr="002E71DA" w:rsidRDefault="00703549" w:rsidP="00F637AF"/>
        </w:tc>
      </w:tr>
      <w:tr w:rsidR="00703549" w:rsidRPr="002E71DA" w:rsidTr="00ED4045">
        <w:tc>
          <w:tcPr>
            <w:tcW w:w="3097" w:type="dxa"/>
            <w:tcBorders>
              <w:top w:val="single" w:sz="18" w:space="0" w:color="auto"/>
              <w:bottom w:val="single" w:sz="6" w:space="0" w:color="auto"/>
            </w:tcBorders>
          </w:tcPr>
          <w:p w:rsidR="00703549" w:rsidRDefault="00703549" w:rsidP="00F637AF">
            <w:pPr>
              <w:rPr>
                <w:b/>
              </w:rPr>
            </w:pPr>
            <w:proofErr w:type="gramStart"/>
            <w:r>
              <w:rPr>
                <w:b/>
              </w:rPr>
              <w:lastRenderedPageBreak/>
              <w:t xml:space="preserve">T10 </w:t>
            </w:r>
            <w:r w:rsidRPr="00551FE6">
              <w:rPr>
                <w:rFonts w:eastAsia="Calibri" w:cs="Times New Roman"/>
                <w:color w:val="00B050"/>
              </w:rPr>
              <w:t xml:space="preserve">rohkaista oppilasta </w:t>
            </w:r>
            <w:r w:rsidRPr="00551FE6">
              <w:rPr>
                <w:rFonts w:eastAsia="Calibri" w:cs="Times New Roman"/>
                <w:color w:val="FF0000"/>
              </w:rPr>
              <w:t>toim</w:t>
            </w:r>
            <w:r w:rsidRPr="00551FE6">
              <w:rPr>
                <w:rFonts w:eastAsia="Calibri" w:cs="Times New Roman"/>
                <w:color w:val="FF0000"/>
              </w:rPr>
              <w:t>i</w:t>
            </w:r>
            <w:r w:rsidRPr="00551FE6">
              <w:rPr>
                <w:rFonts w:eastAsia="Calibri" w:cs="Times New Roman"/>
                <w:color w:val="FF0000"/>
              </w:rPr>
              <w:t>maan</w:t>
            </w:r>
            <w:r w:rsidRPr="00134FD2">
              <w:rPr>
                <w:rFonts w:eastAsia="Calibri" w:cs="Times New Roman"/>
              </w:rPr>
              <w:t xml:space="preserve"> </w:t>
            </w:r>
            <w:r w:rsidRPr="00551FE6">
              <w:rPr>
                <w:rFonts w:eastAsia="Calibri" w:cs="Times New Roman"/>
                <w:color w:val="0070C0"/>
              </w:rPr>
              <w:t>aloitteellisesti ja vastuu</w:t>
            </w:r>
            <w:r w:rsidRPr="00551FE6">
              <w:rPr>
                <w:rFonts w:eastAsia="Calibri" w:cs="Times New Roman"/>
                <w:color w:val="0070C0"/>
              </w:rPr>
              <w:t>l</w:t>
            </w:r>
            <w:r w:rsidRPr="00551FE6">
              <w:rPr>
                <w:rFonts w:eastAsia="Calibri" w:cs="Times New Roman"/>
                <w:color w:val="0070C0"/>
              </w:rPr>
              <w:t>lisesti omassa ympäristössään</w:t>
            </w:r>
            <w:proofErr w:type="gramEnd"/>
          </w:p>
        </w:tc>
        <w:tc>
          <w:tcPr>
            <w:tcW w:w="3098" w:type="dxa"/>
            <w:tcBorders>
              <w:top w:val="single" w:sz="18" w:space="0" w:color="auto"/>
              <w:bottom w:val="single" w:sz="6" w:space="0" w:color="auto"/>
            </w:tcBorders>
          </w:tcPr>
          <w:p w:rsidR="00703549" w:rsidRDefault="005221B3" w:rsidP="00F637AF">
            <w:r>
              <w:t>S1</w:t>
            </w:r>
          </w:p>
          <w:p w:rsidR="00063C32" w:rsidRDefault="00505878" w:rsidP="003D7E7C">
            <w:pPr>
              <w:pStyle w:val="Luettelokappale"/>
              <w:numPr>
                <w:ilvl w:val="0"/>
                <w:numId w:val="22"/>
              </w:numPr>
              <w:ind w:left="360"/>
            </w:pPr>
            <w:r>
              <w:t>Opitaan ottamaan muut huomioon arjessa.</w:t>
            </w:r>
          </w:p>
          <w:p w:rsidR="005221B3" w:rsidRDefault="005221B3" w:rsidP="003D7E7C">
            <w:r>
              <w:t>S2</w:t>
            </w:r>
          </w:p>
          <w:p w:rsidR="00063C32" w:rsidRDefault="00505878" w:rsidP="003D7E7C">
            <w:pPr>
              <w:pStyle w:val="Luettelokappale"/>
              <w:numPr>
                <w:ilvl w:val="0"/>
                <w:numId w:val="22"/>
              </w:numPr>
              <w:ind w:left="360"/>
            </w:pPr>
            <w:r>
              <w:t>Opitaan esittämään ja i</w:t>
            </w:r>
            <w:r>
              <w:t>l</w:t>
            </w:r>
            <w:r>
              <w:t>maisemaan omia mielipite</w:t>
            </w:r>
            <w:r>
              <w:t>i</w:t>
            </w:r>
            <w:r>
              <w:t xml:space="preserve">tä oma-aloitteisesti. </w:t>
            </w:r>
          </w:p>
          <w:p w:rsidR="005221B3" w:rsidRDefault="005221B3" w:rsidP="003D7E7C">
            <w:r>
              <w:t>S3</w:t>
            </w:r>
          </w:p>
          <w:p w:rsidR="00063C32" w:rsidRDefault="003D7E7C" w:rsidP="003D7E7C">
            <w:pPr>
              <w:pStyle w:val="Luettelokappale"/>
              <w:numPr>
                <w:ilvl w:val="0"/>
                <w:numId w:val="22"/>
              </w:numPr>
              <w:ind w:left="360"/>
            </w:pPr>
            <w:r>
              <w:t>Harjaannutetaan v</w:t>
            </w:r>
            <w:r w:rsidR="00063C32">
              <w:t>astuu</w:t>
            </w:r>
            <w:r w:rsidR="00063C32">
              <w:t>n</w:t>
            </w:r>
            <w:r w:rsidR="00063C32">
              <w:t>kanto</w:t>
            </w:r>
            <w:r>
              <w:t>a</w:t>
            </w:r>
            <w:r w:rsidR="00063C32">
              <w:t xml:space="preserve"> omasta ja yhteisön hyvinvoinnista</w:t>
            </w:r>
            <w:r>
              <w:t>.</w:t>
            </w:r>
          </w:p>
          <w:p w:rsidR="005221B3" w:rsidRDefault="005221B3" w:rsidP="003D7E7C">
            <w:r>
              <w:t xml:space="preserve">S4 </w:t>
            </w:r>
          </w:p>
          <w:p w:rsidR="00063C32" w:rsidRPr="002E71DA" w:rsidRDefault="003D7E7C" w:rsidP="003D7E7C">
            <w:pPr>
              <w:pStyle w:val="Luettelokappale"/>
              <w:numPr>
                <w:ilvl w:val="0"/>
                <w:numId w:val="22"/>
              </w:numPr>
              <w:ind w:left="360"/>
            </w:pPr>
            <w:r>
              <w:t>Perehdytään k</w:t>
            </w:r>
            <w:r w:rsidR="00063C32">
              <w:t>es</w:t>
            </w:r>
            <w:r>
              <w:t>tävän tul</w:t>
            </w:r>
            <w:r>
              <w:t>e</w:t>
            </w:r>
            <w:r>
              <w:t>vaisuuden rakentamiseen.</w:t>
            </w:r>
          </w:p>
        </w:tc>
        <w:tc>
          <w:tcPr>
            <w:tcW w:w="3260" w:type="dxa"/>
            <w:tcBorders>
              <w:top w:val="single" w:sz="18" w:space="0" w:color="auto"/>
              <w:bottom w:val="single" w:sz="6" w:space="0" w:color="auto"/>
            </w:tcBorders>
          </w:tcPr>
          <w:p w:rsidR="00703549" w:rsidRDefault="00063C32" w:rsidP="003D7E7C">
            <w:pPr>
              <w:pStyle w:val="Luettelokappale"/>
              <w:numPr>
                <w:ilvl w:val="0"/>
                <w:numId w:val="22"/>
              </w:numPr>
              <w:ind w:left="360"/>
            </w:pPr>
            <w:r>
              <w:t>Vuorovaikutustaitojen vahvi</w:t>
            </w:r>
            <w:r>
              <w:t>s</w:t>
            </w:r>
            <w:r>
              <w:t>taminen, keskustelut, ryhm</w:t>
            </w:r>
            <w:r>
              <w:t>ä</w:t>
            </w:r>
            <w:r>
              <w:t>työt, yhdessä tekeminen</w:t>
            </w:r>
          </w:p>
          <w:p w:rsidR="00063C32" w:rsidRDefault="00063C32" w:rsidP="003D7E7C">
            <w:pPr>
              <w:pStyle w:val="Luettelokappale"/>
              <w:numPr>
                <w:ilvl w:val="0"/>
                <w:numId w:val="22"/>
              </w:numPr>
              <w:ind w:left="360"/>
            </w:pPr>
            <w:r>
              <w:t>Säännöistä kiinnipitäminen</w:t>
            </w:r>
          </w:p>
          <w:p w:rsidR="00063C32" w:rsidRDefault="00063C32" w:rsidP="003D7E7C">
            <w:pPr>
              <w:pStyle w:val="Luettelokappale"/>
              <w:numPr>
                <w:ilvl w:val="0"/>
                <w:numId w:val="22"/>
              </w:numPr>
              <w:ind w:left="360"/>
            </w:pPr>
            <w:r>
              <w:t>Demokratia ja vaikuttaminen</w:t>
            </w:r>
          </w:p>
          <w:p w:rsidR="00063C32" w:rsidRDefault="00063C32" w:rsidP="003D7E7C">
            <w:pPr>
              <w:pStyle w:val="Luettelokappale"/>
              <w:numPr>
                <w:ilvl w:val="0"/>
                <w:numId w:val="22"/>
              </w:numPr>
              <w:ind w:left="360"/>
            </w:pPr>
            <w:r>
              <w:t>Järjestötoimintaan tutust</w:t>
            </w:r>
            <w:r>
              <w:t>u</w:t>
            </w:r>
            <w:r>
              <w:t>minen</w:t>
            </w:r>
          </w:p>
          <w:p w:rsidR="00063C32" w:rsidRDefault="00063C32" w:rsidP="003D7E7C">
            <w:pPr>
              <w:pStyle w:val="Luettelokappale"/>
              <w:numPr>
                <w:ilvl w:val="0"/>
                <w:numId w:val="22"/>
              </w:numPr>
              <w:ind w:left="360"/>
            </w:pPr>
            <w:r>
              <w:t>Ekologinen kuluttaminen</w:t>
            </w:r>
          </w:p>
          <w:p w:rsidR="00063C32" w:rsidRDefault="00063C32" w:rsidP="003D7E7C">
            <w:pPr>
              <w:pStyle w:val="Luettelokappale"/>
              <w:numPr>
                <w:ilvl w:val="0"/>
                <w:numId w:val="22"/>
              </w:numPr>
              <w:ind w:left="360"/>
            </w:pPr>
            <w:r>
              <w:t>Kierrätys</w:t>
            </w:r>
          </w:p>
          <w:p w:rsidR="00063C32" w:rsidRDefault="00063C32" w:rsidP="003D7E7C">
            <w:pPr>
              <w:pStyle w:val="Luettelokappale"/>
              <w:numPr>
                <w:ilvl w:val="0"/>
                <w:numId w:val="22"/>
              </w:numPr>
              <w:ind w:left="360"/>
            </w:pPr>
            <w:proofErr w:type="spellStart"/>
            <w:r>
              <w:t>KiVa-koulutyöskentely</w:t>
            </w:r>
            <w:proofErr w:type="spellEnd"/>
          </w:p>
          <w:p w:rsidR="00063C32" w:rsidRDefault="00063C32" w:rsidP="003D7E7C">
            <w:pPr>
              <w:pStyle w:val="Luettelokappale"/>
              <w:numPr>
                <w:ilvl w:val="0"/>
                <w:numId w:val="22"/>
              </w:numPr>
              <w:ind w:left="360"/>
            </w:pPr>
            <w:r>
              <w:t xml:space="preserve">Yhteistoimintapäivät </w:t>
            </w:r>
          </w:p>
          <w:p w:rsidR="00063C32" w:rsidRDefault="00063C32" w:rsidP="003D7E7C">
            <w:pPr>
              <w:pStyle w:val="Luettelokappale"/>
              <w:numPr>
                <w:ilvl w:val="0"/>
                <w:numId w:val="22"/>
              </w:numPr>
              <w:ind w:left="360"/>
            </w:pPr>
            <w:r>
              <w:t>Luokan sääntöihin vaikutt</w:t>
            </w:r>
            <w:r>
              <w:t>a</w:t>
            </w:r>
            <w:r>
              <w:t>minen</w:t>
            </w:r>
          </w:p>
          <w:p w:rsidR="00063C32" w:rsidRPr="002E71DA" w:rsidRDefault="00063C32" w:rsidP="003D7E7C">
            <w:pPr>
              <w:pStyle w:val="Luettelokappale"/>
              <w:numPr>
                <w:ilvl w:val="0"/>
                <w:numId w:val="22"/>
              </w:numPr>
              <w:ind w:left="360"/>
            </w:pPr>
            <w:r>
              <w:t xml:space="preserve">Koulun juhlat ja tapahtumat  </w:t>
            </w:r>
          </w:p>
        </w:tc>
        <w:tc>
          <w:tcPr>
            <w:tcW w:w="5991" w:type="dxa"/>
            <w:tcBorders>
              <w:top w:val="single" w:sz="18" w:space="0" w:color="auto"/>
              <w:bottom w:val="single" w:sz="6" w:space="0" w:color="auto"/>
            </w:tcBorders>
          </w:tcPr>
          <w:p w:rsidR="00703549" w:rsidRDefault="00703549" w:rsidP="00F637AF">
            <w:r>
              <w:t>Tieto- ja viestintäteknologinen osaaminen (L5)</w:t>
            </w:r>
          </w:p>
          <w:p w:rsidR="00063C32" w:rsidRDefault="003D7E7C" w:rsidP="003D7E7C">
            <w:pPr>
              <w:pStyle w:val="Luettelokappale"/>
              <w:numPr>
                <w:ilvl w:val="0"/>
                <w:numId w:val="23"/>
              </w:numPr>
              <w:ind w:left="360"/>
            </w:pPr>
            <w:proofErr w:type="spellStart"/>
            <w:r>
              <w:t>T</w:t>
            </w:r>
            <w:r w:rsidR="00063C32">
              <w:t>vt-taitojen</w:t>
            </w:r>
            <w:proofErr w:type="spellEnd"/>
            <w:r w:rsidR="00063C32">
              <w:t xml:space="preserve"> vahvistaminen</w:t>
            </w:r>
          </w:p>
          <w:p w:rsidR="00063C32" w:rsidRDefault="003D7E7C" w:rsidP="003D7E7C">
            <w:pPr>
              <w:pStyle w:val="Luettelokappale"/>
              <w:numPr>
                <w:ilvl w:val="0"/>
                <w:numId w:val="23"/>
              </w:numPr>
              <w:ind w:left="360"/>
            </w:pPr>
            <w:r>
              <w:t>S</w:t>
            </w:r>
            <w:r w:rsidR="00063C32">
              <w:t>osiaalisen median hyödyntäminen vaikuttamisessa</w:t>
            </w:r>
          </w:p>
          <w:p w:rsidR="00703549" w:rsidRDefault="00703549" w:rsidP="003D7E7C">
            <w:r>
              <w:t>Työelämätaidot ja yrittäjyys (L6)</w:t>
            </w:r>
          </w:p>
          <w:p w:rsidR="00063C32" w:rsidRDefault="003D7E7C" w:rsidP="003D7E7C">
            <w:pPr>
              <w:pStyle w:val="Luettelokappale"/>
              <w:numPr>
                <w:ilvl w:val="0"/>
                <w:numId w:val="23"/>
              </w:numPr>
              <w:ind w:left="360"/>
            </w:pPr>
            <w:r>
              <w:t>Y</w:t>
            </w:r>
            <w:r w:rsidR="00063C32">
              <w:t>hteistyötaidot, omien vahvuuksien tunnistaminen</w:t>
            </w:r>
          </w:p>
          <w:p w:rsidR="00063C32" w:rsidRDefault="003D7E7C" w:rsidP="003D7E7C">
            <w:pPr>
              <w:pStyle w:val="Luettelokappale"/>
              <w:numPr>
                <w:ilvl w:val="0"/>
                <w:numId w:val="23"/>
              </w:numPr>
              <w:ind w:left="360"/>
            </w:pPr>
            <w:r>
              <w:t>A</w:t>
            </w:r>
            <w:r w:rsidR="00063C32">
              <w:t>loitekyvyn vahvistaminen</w:t>
            </w:r>
          </w:p>
          <w:p w:rsidR="00703549" w:rsidRDefault="00703549" w:rsidP="003D7E7C">
            <w:r w:rsidRPr="002E71DA">
              <w:t>Osallistuminen, vaikuttaminen ja kestävän tulevaisuuden rake</w:t>
            </w:r>
            <w:r w:rsidRPr="002E71DA">
              <w:t>n</w:t>
            </w:r>
            <w:r w:rsidRPr="002E71DA">
              <w:t>taminen (L7)</w:t>
            </w:r>
          </w:p>
          <w:p w:rsidR="00063C32" w:rsidRDefault="003D7E7C" w:rsidP="003D7E7C">
            <w:pPr>
              <w:pStyle w:val="Luettelokappale"/>
              <w:numPr>
                <w:ilvl w:val="0"/>
                <w:numId w:val="23"/>
              </w:numPr>
              <w:ind w:left="360"/>
            </w:pPr>
            <w:r>
              <w:t>R</w:t>
            </w:r>
            <w:r w:rsidR="00063C32">
              <w:t>atkaisukeskeisyys</w:t>
            </w:r>
          </w:p>
          <w:p w:rsidR="00063C32" w:rsidRDefault="003D7E7C" w:rsidP="003D7E7C">
            <w:pPr>
              <w:pStyle w:val="Luettelokappale"/>
              <w:numPr>
                <w:ilvl w:val="0"/>
                <w:numId w:val="23"/>
              </w:numPr>
              <w:ind w:left="360"/>
            </w:pPr>
            <w:r>
              <w:t>O</w:t>
            </w:r>
            <w:r w:rsidR="00063C32">
              <w:t xml:space="preserve">mien valintojen </w:t>
            </w:r>
            <w:r w:rsidR="00FB689C">
              <w:t>ja tekojen merkitys</w:t>
            </w:r>
          </w:p>
          <w:p w:rsidR="00FB689C" w:rsidRPr="002E71DA" w:rsidRDefault="003D7E7C" w:rsidP="003D7E7C">
            <w:pPr>
              <w:pStyle w:val="Luettelokappale"/>
              <w:numPr>
                <w:ilvl w:val="0"/>
                <w:numId w:val="23"/>
              </w:numPr>
              <w:ind w:left="360"/>
            </w:pPr>
            <w:r>
              <w:t>V</w:t>
            </w:r>
            <w:r w:rsidR="00FB689C">
              <w:t xml:space="preserve">astavuoroisuuden vahvistaminen </w:t>
            </w:r>
          </w:p>
        </w:tc>
      </w:tr>
    </w:tbl>
    <w:p w:rsidR="00703549" w:rsidRPr="002E71DA" w:rsidRDefault="00703549" w:rsidP="00703549"/>
    <w:p w:rsidR="008A6302" w:rsidRPr="00F12F8E" w:rsidRDefault="008A6302" w:rsidP="008A6302">
      <w:pPr>
        <w:rPr>
          <w:color w:val="0070C0"/>
        </w:rPr>
      </w:pPr>
      <w:r w:rsidRPr="00FF6D06">
        <w:rPr>
          <w:color w:val="0070C0"/>
        </w:rPr>
        <w:t xml:space="preserve">Elämänkatsomustietoa opetetaan usealle vuosiluokalle yhtäaikaisesti. Tavoitteet ja sisällöt valitaan </w:t>
      </w:r>
      <w:proofErr w:type="spellStart"/>
      <w:r w:rsidRPr="00FF6D06">
        <w:rPr>
          <w:color w:val="0070C0"/>
        </w:rPr>
        <w:t>lukuvuosittain</w:t>
      </w:r>
      <w:proofErr w:type="spellEnd"/>
      <w:r w:rsidRPr="00FF6D06">
        <w:rPr>
          <w:color w:val="0070C0"/>
        </w:rPr>
        <w:t>. Opetusta eriytetään vuosiluokkakohtaisesti.</w:t>
      </w:r>
    </w:p>
    <w:p w:rsidR="005D1977" w:rsidRDefault="005D1977">
      <w:pPr>
        <w:rPr>
          <w:b/>
        </w:rPr>
      </w:pPr>
      <w:r>
        <w:rPr>
          <w:b/>
        </w:rPr>
        <w:br w:type="page"/>
      </w:r>
    </w:p>
    <w:p w:rsidR="003D7E7C" w:rsidRPr="008A6302" w:rsidRDefault="003D7E7C" w:rsidP="003D7E7C">
      <w:pPr>
        <w:rPr>
          <w:b/>
        </w:rPr>
      </w:pPr>
      <w:r w:rsidRPr="003D7E7C">
        <w:rPr>
          <w:b/>
        </w:rPr>
        <w:lastRenderedPageBreak/>
        <w:t>Elämänkatsomustiedon oppimisympäristöihin ja työtapoihin liitty</w:t>
      </w:r>
      <w:r>
        <w:rPr>
          <w:b/>
        </w:rPr>
        <w:t>vät tavoitteet vuosiluokilla 3–6</w:t>
      </w:r>
    </w:p>
    <w:p w:rsidR="003D7E7C" w:rsidRPr="003D7E7C" w:rsidRDefault="003D7E7C" w:rsidP="003D7E7C">
      <w:pPr>
        <w:jc w:val="both"/>
      </w:pPr>
      <w:r w:rsidRPr="003D7E7C">
        <w:rPr>
          <w:rFonts w:cs="Segoe UI"/>
          <w:color w:val="000000"/>
          <w:shd w:val="clear" w:color="auto" w:fill="FFFFFF"/>
        </w:rPr>
        <w:t>”</w:t>
      </w:r>
      <w:r w:rsidRPr="003D7E7C">
        <w:rPr>
          <w:color w:val="000000"/>
          <w:shd w:val="clear" w:color="auto" w:fill="FFFFFF"/>
        </w:rPr>
        <w:t>Työtapojen valinnassa oppiaineen tavoitteiden kannalta keskeistä on luoda turvallinen ja avoin psyykkinen ja sosiaalinen oppimisympäristö, jossa jokainen oppilas kokee tulevansa kuulluksi ja arvostetuksi. Työskentelyssä tuetaan oppimisen itsesäätelytaitojen kehittymistä. Fyysistä oppimisympäristöä kehitetään erilaiset oppimisen ja työ</w:t>
      </w:r>
      <w:r w:rsidRPr="003D7E7C">
        <w:rPr>
          <w:color w:val="000000"/>
          <w:shd w:val="clear" w:color="auto" w:fill="FFFFFF"/>
        </w:rPr>
        <w:t>s</w:t>
      </w:r>
      <w:r w:rsidRPr="003D7E7C">
        <w:rPr>
          <w:color w:val="000000"/>
          <w:shd w:val="clear" w:color="auto" w:fill="FFFFFF"/>
        </w:rPr>
        <w:t>kentelemisen tavat huomioon ottavaksi ja joustavasti muunneltavaksi. Yhteisiä, opettajan ohjaamia tutkimuskeskusteluja rikastetaan toiminnallisilla aktiviteeteilla, saduilla, kertomuksilla, leikeillä, musiikilla, kuvataiteella ja draamalla. Toiminnallisissa aktiviteeteissä otetaan huomioon elinympäristön digitalisoituminen.</w:t>
      </w:r>
      <w:r>
        <w:rPr>
          <w:color w:val="000000"/>
          <w:shd w:val="clear" w:color="auto" w:fill="FFFFFF"/>
        </w:rPr>
        <w:t>”</w:t>
      </w:r>
      <w:r w:rsidRPr="003D7E7C">
        <w:rPr>
          <w:rFonts w:cs="Segoe UI"/>
          <w:color w:val="000000"/>
          <w:shd w:val="clear" w:color="auto" w:fill="FFFFFF"/>
        </w:rPr>
        <w:t xml:space="preserve"> </w:t>
      </w:r>
      <w:r>
        <w:rPr>
          <w:rFonts w:cs="Segoe UI"/>
          <w:color w:val="000000"/>
          <w:shd w:val="clear" w:color="auto" w:fill="FFFFFF"/>
        </w:rPr>
        <w:t>(OPS 2014, 255</w:t>
      </w:r>
      <w:r w:rsidRPr="003D7E7C">
        <w:rPr>
          <w:rFonts w:cs="Segoe UI"/>
          <w:color w:val="000000"/>
          <w:shd w:val="clear" w:color="auto" w:fill="FFFFFF"/>
        </w:rPr>
        <w:t>.)</w:t>
      </w:r>
    </w:p>
    <w:p w:rsidR="003D7E7C" w:rsidRPr="003D7E7C" w:rsidRDefault="003D7E7C" w:rsidP="003D7E7C">
      <w:pPr>
        <w:jc w:val="both"/>
        <w:rPr>
          <w:b/>
          <w:color w:val="0070C0"/>
        </w:rPr>
      </w:pPr>
      <w:r w:rsidRPr="003D7E7C">
        <w:rPr>
          <w:b/>
        </w:rPr>
        <w:t>Ohjaus, eriyttäminen ja tuki elämänkatsomustiedossa vuosiluokilla 3–6</w:t>
      </w:r>
    </w:p>
    <w:p w:rsidR="003D7E7C" w:rsidRPr="003D7E7C" w:rsidRDefault="003D7E7C" w:rsidP="003D7E7C">
      <w:pPr>
        <w:jc w:val="both"/>
        <w:rPr>
          <w:rFonts w:cs="Segoe UI"/>
          <w:color w:val="000000"/>
          <w:shd w:val="clear" w:color="auto" w:fill="FFFFFF"/>
        </w:rPr>
      </w:pPr>
      <w:r w:rsidRPr="003D7E7C">
        <w:rPr>
          <w:rFonts w:cs="Segoe UI"/>
          <w:color w:val="000000"/>
          <w:shd w:val="clear" w:color="auto" w:fill="FFFFFF"/>
        </w:rPr>
        <w:t>”</w:t>
      </w:r>
      <w:r w:rsidRPr="003D7E7C">
        <w:rPr>
          <w:color w:val="000000"/>
          <w:shd w:val="clear" w:color="auto" w:fill="FFFFFF"/>
        </w:rPr>
        <w:t xml:space="preserve">Oppiaineen tavoitteiden kannalta keskeistä ohjauksen ja tuen järjestämisessä on vahvistaa oppilaan osallisuuden ja </w:t>
      </w:r>
      <w:proofErr w:type="spellStart"/>
      <w:r w:rsidRPr="003D7E7C">
        <w:rPr>
          <w:color w:val="000000"/>
          <w:shd w:val="clear" w:color="auto" w:fill="FFFFFF"/>
        </w:rPr>
        <w:t>minäpystyvyyden</w:t>
      </w:r>
      <w:proofErr w:type="spellEnd"/>
      <w:r w:rsidRPr="003D7E7C">
        <w:rPr>
          <w:color w:val="000000"/>
          <w:shd w:val="clear" w:color="auto" w:fill="FFFFFF"/>
        </w:rPr>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sekä ma</w:t>
      </w:r>
      <w:r w:rsidRPr="003D7E7C">
        <w:rPr>
          <w:color w:val="000000"/>
          <w:shd w:val="clear" w:color="auto" w:fill="FFFFFF"/>
        </w:rPr>
        <w:t>h</w:t>
      </w:r>
      <w:r w:rsidRPr="003D7E7C">
        <w:rPr>
          <w:color w:val="000000"/>
          <w:shd w:val="clear" w:color="auto" w:fill="FFFFFF"/>
        </w:rPr>
        <w:t>dollisuus syventymiseen ja yksilölliseen etenemiseen otetaan huomioon työtapojen ja sisältöjen valinnassa</w:t>
      </w:r>
      <w:r w:rsidRPr="003D7E7C">
        <w:rPr>
          <w:rFonts w:cs="Segoe UI"/>
          <w:color w:val="000000"/>
          <w:shd w:val="clear" w:color="auto" w:fill="FFFFFF"/>
        </w:rPr>
        <w:t>.</w:t>
      </w:r>
      <w:r>
        <w:rPr>
          <w:rFonts w:cs="Segoe UI"/>
          <w:color w:val="000000"/>
          <w:shd w:val="clear" w:color="auto" w:fill="FFFFFF"/>
        </w:rPr>
        <w:t>” (OPS 2014, 255</w:t>
      </w:r>
      <w:r w:rsidRPr="003D7E7C">
        <w:rPr>
          <w:rFonts w:cs="Segoe UI"/>
          <w:color w:val="000000"/>
          <w:shd w:val="clear" w:color="auto" w:fill="FFFFFF"/>
        </w:rPr>
        <w:t>.)</w:t>
      </w:r>
    </w:p>
    <w:p w:rsidR="003D7E7C" w:rsidRPr="003D7E7C" w:rsidRDefault="003D7E7C" w:rsidP="003D7E7C">
      <w:pPr>
        <w:rPr>
          <w:b/>
        </w:rPr>
      </w:pPr>
      <w:r w:rsidRPr="003D7E7C">
        <w:rPr>
          <w:b/>
        </w:rPr>
        <w:t>Oppilaan oppimisen arviointi elämänkatsomustiedossa vuosiluokilla 3–6</w:t>
      </w:r>
    </w:p>
    <w:p w:rsidR="003D7E7C" w:rsidRPr="003D7E7C" w:rsidRDefault="003D7E7C" w:rsidP="003D7E7C">
      <w:pPr>
        <w:jc w:val="both"/>
        <w:rPr>
          <w:color w:val="000000"/>
          <w:shd w:val="clear" w:color="auto" w:fill="FFFFFF"/>
        </w:rPr>
      </w:pPr>
      <w:r w:rsidRPr="003D7E7C">
        <w:rPr>
          <w:rFonts w:cs="Segoe UI"/>
          <w:color w:val="000000"/>
          <w:shd w:val="clear" w:color="auto" w:fill="FFFFFF"/>
        </w:rPr>
        <w:t>”</w:t>
      </w:r>
      <w:r w:rsidRPr="003D7E7C">
        <w:rPr>
          <w:color w:val="000000"/>
          <w:shd w:val="clear" w:color="auto" w:fill="FFFFFF"/>
        </w:rPr>
        <w:t>Elämänkatsomustiedon opetuksessa oppimisen arviointi on ohjaavaa ja kannustavaa. Palautteella pyritään rohkaisemaan oppilasta perehtymään ja tutkimaan oppimisen kannalta keskeisiä lähteitä ja piirteitä sekä tekemään asioista omia tulkintoja. Arvioinnissa otetaan huomioon monimuotoiset kirjallisen ja suullisen tuottamisen tavat sekä muun tekemisen ja ilmaisumuotojen kautta osoitettu osaaminen. Tärkeää on niiden kautta osoitettu ilmaisu- ja perustelutaito. Yksityiskohtaisen muistamisen sijaan arv</w:t>
      </w:r>
      <w:r w:rsidRPr="003D7E7C">
        <w:rPr>
          <w:color w:val="000000"/>
          <w:shd w:val="clear" w:color="auto" w:fill="FFFFFF"/>
        </w:rPr>
        <w:t>i</w:t>
      </w:r>
      <w:r w:rsidRPr="003D7E7C">
        <w:rPr>
          <w:color w:val="000000"/>
          <w:shd w:val="clear" w:color="auto" w:fill="FFFFFF"/>
        </w:rPr>
        <w:t>oinnissa kiinnitetään erityisesti huomiota tiedon soveltamiseen sekä ajattelun ja argumentaation kehittymiseen.</w:t>
      </w:r>
    </w:p>
    <w:p w:rsidR="00703549" w:rsidRPr="003D7E7C" w:rsidRDefault="003D7E7C" w:rsidP="003D7E7C">
      <w:pPr>
        <w:jc w:val="both"/>
        <w:rPr>
          <w:color w:val="000000"/>
          <w:shd w:val="clear" w:color="auto" w:fill="FFFFFF"/>
        </w:rPr>
      </w:pPr>
      <w:r w:rsidRPr="003D7E7C">
        <w:rPr>
          <w:color w:val="000000"/>
          <w:shd w:val="clear" w:color="auto" w:fill="FFFFFF"/>
        </w:rPr>
        <w:t>Elämänkatsomustiedon sanallista arviota tai arvosanaa antaessaan opettaja arvioi oppilaan osaamista suhteessa paikallisessa opetussuunnitelmassa asetettuihin tavoitte</w:t>
      </w:r>
      <w:r w:rsidRPr="003D7E7C">
        <w:rPr>
          <w:color w:val="000000"/>
          <w:shd w:val="clear" w:color="auto" w:fill="FFFFFF"/>
        </w:rPr>
        <w:t>i</w:t>
      </w:r>
      <w:r w:rsidRPr="003D7E7C">
        <w:rPr>
          <w:color w:val="000000"/>
          <w:shd w:val="clear" w:color="auto" w:fill="FFFFFF"/>
        </w:rPr>
        <w:t>siin. Määritellessään osaamisen tasoa 6. vuosiluokan lukuvuositodistusta varten opettaja käyttää elämänkatsomustiedon valtakunnallisia arviointikriteereitä.</w:t>
      </w:r>
      <w:r>
        <w:rPr>
          <w:rFonts w:cs="Segoe UI"/>
          <w:color w:val="000000"/>
          <w:shd w:val="clear" w:color="auto" w:fill="FFFFFF"/>
        </w:rPr>
        <w:t>” (OPS 2014, 255</w:t>
      </w:r>
      <w:r w:rsidRPr="003D7E7C">
        <w:rPr>
          <w:rFonts w:cs="Segoe UI"/>
          <w:color w:val="000000"/>
          <w:shd w:val="clear" w:color="auto" w:fill="FFFFFF"/>
        </w:rPr>
        <w:t>.)</w:t>
      </w:r>
    </w:p>
    <w:tbl>
      <w:tblPr>
        <w:tblStyle w:val="TaulukkoRuudukko"/>
        <w:tblW w:w="0" w:type="auto"/>
        <w:tblLook w:val="04A0" w:firstRow="1" w:lastRow="0" w:firstColumn="1" w:lastColumn="0" w:noHBand="0" w:noVBand="1"/>
      </w:tblPr>
      <w:tblGrid>
        <w:gridCol w:w="3847"/>
        <w:gridCol w:w="3847"/>
        <w:gridCol w:w="7610"/>
      </w:tblGrid>
      <w:tr w:rsidR="00281DC7" w:rsidRPr="000B309A" w:rsidTr="00A00E02">
        <w:tc>
          <w:tcPr>
            <w:tcW w:w="3847" w:type="dxa"/>
            <w:shd w:val="clear" w:color="auto" w:fill="F2F2F2" w:themeFill="background1" w:themeFillShade="F2"/>
          </w:tcPr>
          <w:p w:rsidR="00281DC7" w:rsidRPr="000B309A" w:rsidRDefault="00281DC7" w:rsidP="00A00E02">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281DC7" w:rsidRDefault="00281DC7" w:rsidP="00A00E02">
            <w:pPr>
              <w:rPr>
                <w:rFonts w:ascii="Calibri" w:eastAsia="Calibri" w:hAnsi="Calibri" w:cs="Calibri"/>
                <w:b/>
              </w:rPr>
            </w:pPr>
            <w:r>
              <w:rPr>
                <w:rFonts w:ascii="Calibri" w:eastAsia="Calibri" w:hAnsi="Calibri" w:cs="Calibri"/>
                <w:b/>
              </w:rPr>
              <w:t>Arvioinnin kohteet</w:t>
            </w:r>
          </w:p>
          <w:p w:rsidR="00281DC7" w:rsidRDefault="00281DC7" w:rsidP="00A00E02">
            <w:pPr>
              <w:rPr>
                <w:rFonts w:ascii="Calibri" w:eastAsia="Calibri" w:hAnsi="Calibri" w:cs="Calibri"/>
              </w:rPr>
            </w:pPr>
          </w:p>
        </w:tc>
        <w:tc>
          <w:tcPr>
            <w:tcW w:w="7610" w:type="dxa"/>
            <w:shd w:val="clear" w:color="auto" w:fill="F2F2F2" w:themeFill="background1" w:themeFillShade="F2"/>
          </w:tcPr>
          <w:p w:rsidR="00281DC7" w:rsidRPr="000B309A" w:rsidRDefault="00281DC7" w:rsidP="00A00E02">
            <w:pPr>
              <w:rPr>
                <w:rFonts w:ascii="Calibri" w:eastAsia="Calibri" w:hAnsi="Calibri" w:cs="Calibri"/>
                <w:b/>
              </w:rPr>
            </w:pPr>
            <w:r>
              <w:rPr>
                <w:rFonts w:ascii="Calibri" w:eastAsia="Calibri" w:hAnsi="Calibri" w:cs="Calibri"/>
                <w:b/>
              </w:rPr>
              <w:t>Arvosanan kahdeksan (8)/ hyvä osaaminen</w:t>
            </w:r>
          </w:p>
        </w:tc>
      </w:tr>
      <w:tr w:rsidR="00281DC7" w:rsidRPr="006C1CC7" w:rsidTr="00A00E02">
        <w:tc>
          <w:tcPr>
            <w:tcW w:w="3847" w:type="dxa"/>
          </w:tcPr>
          <w:p w:rsidR="00281DC7" w:rsidRPr="002C4E94" w:rsidRDefault="00281DC7" w:rsidP="00A00E02">
            <w:pPr>
              <w:rPr>
                <w:rFonts w:eastAsia="Times New Roman" w:cs="Times New Roman"/>
              </w:rPr>
            </w:pPr>
            <w:r w:rsidRPr="002C4E94">
              <w:rPr>
                <w:b/>
              </w:rPr>
              <w:t>T1</w:t>
            </w:r>
            <w:r w:rsidRPr="002C4E94">
              <w:t xml:space="preserve"> </w:t>
            </w:r>
            <w:r w:rsidRPr="002C4E94">
              <w:rPr>
                <w:rFonts w:ascii="Calibri" w:eastAsia="Calibri" w:hAnsi="Calibri" w:cs="Times New Roman"/>
              </w:rPr>
              <w:t>luoda edellytyksiä oppilaan eettisten ajattelun taitojen kehittymiselle ja ka</w:t>
            </w:r>
            <w:r w:rsidRPr="002C4E94">
              <w:rPr>
                <w:rFonts w:ascii="Calibri" w:eastAsia="Calibri" w:hAnsi="Calibri" w:cs="Times New Roman"/>
              </w:rPr>
              <w:t>n</w:t>
            </w:r>
            <w:r w:rsidRPr="002C4E94">
              <w:rPr>
                <w:rFonts w:ascii="Calibri" w:eastAsia="Calibri" w:hAnsi="Calibri" w:cs="Times New Roman"/>
              </w:rPr>
              <w:t>nustaa oppilasta soveltamaan eettisiä periaatteita arjen tilanteisiin</w:t>
            </w:r>
            <w:r w:rsidRPr="002C4E94">
              <w:rPr>
                <w:rFonts w:eastAsia="Times New Roman" w:cs="Times New Roman"/>
              </w:rPr>
              <w:t xml:space="preserve"> </w:t>
            </w:r>
          </w:p>
          <w:p w:rsidR="00281DC7" w:rsidRPr="002C4E94" w:rsidRDefault="00281DC7" w:rsidP="00A00E02">
            <w:pPr>
              <w:rPr>
                <w:rFonts w:eastAsia="Times New Roman" w:cs="Times New Roman"/>
              </w:rPr>
            </w:pPr>
          </w:p>
        </w:tc>
        <w:tc>
          <w:tcPr>
            <w:tcW w:w="3847" w:type="dxa"/>
          </w:tcPr>
          <w:p w:rsidR="00281DC7" w:rsidRPr="006C1CC7" w:rsidRDefault="00281DC7" w:rsidP="00281DC7">
            <w:pPr>
              <w:pStyle w:val="Luettelokappale"/>
              <w:numPr>
                <w:ilvl w:val="0"/>
                <w:numId w:val="8"/>
              </w:numPr>
              <w:ind w:left="360"/>
              <w:rPr>
                <w:rFonts w:ascii="Calibri" w:eastAsia="Calibri" w:hAnsi="Calibri" w:cs="Calibri"/>
              </w:rPr>
            </w:pPr>
            <w:r w:rsidRPr="00134FD2">
              <w:t>Käsitteiden hallinta ja soveltaminen</w:t>
            </w:r>
          </w:p>
        </w:tc>
        <w:tc>
          <w:tcPr>
            <w:tcW w:w="7610" w:type="dxa"/>
          </w:tcPr>
          <w:p w:rsidR="00281DC7" w:rsidRPr="006C1CC7" w:rsidRDefault="00281DC7" w:rsidP="00281DC7">
            <w:pPr>
              <w:pStyle w:val="Luettelokappale"/>
              <w:numPr>
                <w:ilvl w:val="0"/>
                <w:numId w:val="7"/>
              </w:numPr>
              <w:ind w:left="360"/>
              <w:rPr>
                <w:rFonts w:ascii="Calibri" w:eastAsia="Calibri" w:hAnsi="Calibri" w:cs="Calibri"/>
              </w:rPr>
            </w:pPr>
            <w:r w:rsidRPr="00134FD2">
              <w:t>Oppilas osaa selittää muutamia keskeisiä etiikan käsitteitä ja jäsentää niiden avulla joitakin elämässä kohtaamiaan eettisiä tilanteita.</w:t>
            </w:r>
          </w:p>
        </w:tc>
      </w:tr>
      <w:tr w:rsidR="00281DC7" w:rsidRPr="006C1CC7" w:rsidTr="00A00E02">
        <w:tc>
          <w:tcPr>
            <w:tcW w:w="3847" w:type="dxa"/>
          </w:tcPr>
          <w:p w:rsidR="00281DC7" w:rsidRPr="002C4E94" w:rsidRDefault="00281DC7" w:rsidP="00A00E02">
            <w:pPr>
              <w:rPr>
                <w:rFonts w:ascii="Calibri" w:eastAsia="Calibri" w:hAnsi="Calibri" w:cs="Calibri"/>
              </w:rPr>
            </w:pPr>
            <w:proofErr w:type="gramStart"/>
            <w:r w:rsidRPr="002C4E94">
              <w:rPr>
                <w:b/>
              </w:rPr>
              <w:t xml:space="preserve">T2 </w:t>
            </w:r>
            <w:r w:rsidRPr="002C4E94">
              <w:rPr>
                <w:rFonts w:ascii="Calibri" w:eastAsia="Calibri" w:hAnsi="Calibri" w:cs="Times New Roman"/>
              </w:rPr>
              <w:t>ohjata oppilasta tunnistamaan ja arvioimaan väitteitä ja niiden perust</w:t>
            </w:r>
            <w:r w:rsidRPr="002C4E94">
              <w:rPr>
                <w:rFonts w:ascii="Calibri" w:eastAsia="Calibri" w:hAnsi="Calibri" w:cs="Times New Roman"/>
              </w:rPr>
              <w:t>e</w:t>
            </w:r>
            <w:r w:rsidRPr="002C4E94">
              <w:rPr>
                <w:rFonts w:ascii="Calibri" w:eastAsia="Calibri" w:hAnsi="Calibri" w:cs="Times New Roman"/>
              </w:rPr>
              <w:t>luita</w:t>
            </w:r>
            <w:proofErr w:type="gramEnd"/>
            <w:r w:rsidRPr="002C4E94">
              <w:rPr>
                <w:rFonts w:ascii="Calibri" w:eastAsia="Calibri" w:hAnsi="Calibri" w:cs="Calibri"/>
              </w:rPr>
              <w:t xml:space="preserve"> </w:t>
            </w:r>
          </w:p>
          <w:p w:rsidR="00281DC7" w:rsidRPr="002C4E94" w:rsidRDefault="00281DC7" w:rsidP="00A00E02">
            <w:pPr>
              <w:rPr>
                <w:rFonts w:ascii="Calibri" w:eastAsia="Calibri" w:hAnsi="Calibri" w:cs="Calibri"/>
              </w:rPr>
            </w:pPr>
          </w:p>
        </w:tc>
        <w:tc>
          <w:tcPr>
            <w:tcW w:w="3847" w:type="dxa"/>
          </w:tcPr>
          <w:p w:rsidR="00281DC7" w:rsidRPr="006C1CC7" w:rsidRDefault="00281DC7" w:rsidP="00281DC7">
            <w:pPr>
              <w:pStyle w:val="Luettelokappale"/>
              <w:numPr>
                <w:ilvl w:val="0"/>
                <w:numId w:val="8"/>
              </w:numPr>
              <w:ind w:left="360"/>
              <w:rPr>
                <w:rFonts w:ascii="Calibri" w:eastAsia="Calibri" w:hAnsi="Calibri" w:cs="Calibri"/>
              </w:rPr>
            </w:pPr>
            <w:r w:rsidRPr="00134FD2">
              <w:t>Väitteiden ja perusteluiden tunni</w:t>
            </w:r>
            <w:r w:rsidRPr="00134FD2">
              <w:t>s</w:t>
            </w:r>
            <w:r w:rsidRPr="00134FD2">
              <w:t>taminen ja arviointi</w:t>
            </w:r>
          </w:p>
        </w:tc>
        <w:tc>
          <w:tcPr>
            <w:tcW w:w="7610" w:type="dxa"/>
          </w:tcPr>
          <w:p w:rsidR="00281DC7" w:rsidRPr="006C1CC7" w:rsidRDefault="00281DC7" w:rsidP="00281DC7">
            <w:pPr>
              <w:pStyle w:val="Luettelokappale"/>
              <w:numPr>
                <w:ilvl w:val="0"/>
                <w:numId w:val="7"/>
              </w:numPr>
              <w:ind w:left="360"/>
              <w:rPr>
                <w:rFonts w:ascii="Calibri" w:eastAsia="Calibri" w:hAnsi="Calibri" w:cs="Calibri"/>
              </w:rPr>
            </w:pPr>
            <w:r w:rsidRPr="00134FD2">
              <w:t>Oppilas osaa löytää keskustelusta väitteitä ja niiden perusteluja sekä pohtia perusteluiden asiaankuuluvuutta</w:t>
            </w:r>
            <w:r>
              <w:t>.</w:t>
            </w:r>
          </w:p>
        </w:tc>
      </w:tr>
      <w:tr w:rsidR="00281DC7" w:rsidRPr="006C1CC7" w:rsidTr="00A00E02">
        <w:tc>
          <w:tcPr>
            <w:tcW w:w="3847" w:type="dxa"/>
          </w:tcPr>
          <w:p w:rsidR="00281DC7" w:rsidRPr="002C4E94" w:rsidRDefault="00281DC7" w:rsidP="00A00E02">
            <w:pPr>
              <w:rPr>
                <w:rFonts w:ascii="Calibri" w:eastAsia="Calibri" w:hAnsi="Calibri" w:cs="Times New Roman"/>
              </w:rPr>
            </w:pPr>
            <w:r w:rsidRPr="002C4E94">
              <w:rPr>
                <w:b/>
              </w:rPr>
              <w:t xml:space="preserve">T3 </w:t>
            </w:r>
            <w:r w:rsidRPr="002C4E94">
              <w:rPr>
                <w:rFonts w:ascii="Calibri" w:eastAsia="Calibri" w:hAnsi="Calibri" w:cs="Times New Roman"/>
              </w:rPr>
              <w:t>edistää oppilaan kykyä oivaltaa asio</w:t>
            </w:r>
            <w:r w:rsidRPr="002C4E94">
              <w:rPr>
                <w:rFonts w:ascii="Calibri" w:eastAsia="Calibri" w:hAnsi="Calibri" w:cs="Times New Roman"/>
              </w:rPr>
              <w:t>i</w:t>
            </w:r>
            <w:r w:rsidRPr="002C4E94">
              <w:rPr>
                <w:rFonts w:ascii="Calibri" w:eastAsia="Calibri" w:hAnsi="Calibri" w:cs="Times New Roman"/>
              </w:rPr>
              <w:t>den välisiä suhteita ja kehittää ajattel</w:t>
            </w:r>
            <w:r w:rsidRPr="002C4E94">
              <w:rPr>
                <w:rFonts w:ascii="Calibri" w:eastAsia="Calibri" w:hAnsi="Calibri" w:cs="Times New Roman"/>
              </w:rPr>
              <w:t>u</w:t>
            </w:r>
            <w:r w:rsidRPr="002C4E94">
              <w:rPr>
                <w:rFonts w:ascii="Calibri" w:eastAsia="Calibri" w:hAnsi="Calibri" w:cs="Times New Roman"/>
              </w:rPr>
              <w:t xml:space="preserve">aan  </w:t>
            </w:r>
          </w:p>
          <w:p w:rsidR="00281DC7" w:rsidRPr="002C4E94" w:rsidRDefault="00281DC7" w:rsidP="00A00E02">
            <w:pPr>
              <w:rPr>
                <w:rFonts w:ascii="Calibri" w:eastAsia="Calibri" w:hAnsi="Calibri" w:cs="Calibri"/>
              </w:rPr>
            </w:pPr>
          </w:p>
        </w:tc>
        <w:tc>
          <w:tcPr>
            <w:tcW w:w="3847" w:type="dxa"/>
          </w:tcPr>
          <w:p w:rsidR="00281DC7" w:rsidRPr="006C1CC7" w:rsidRDefault="00281DC7" w:rsidP="00281DC7">
            <w:pPr>
              <w:pStyle w:val="Luettelokappale"/>
              <w:numPr>
                <w:ilvl w:val="0"/>
                <w:numId w:val="8"/>
              </w:numPr>
              <w:ind w:left="360"/>
              <w:rPr>
                <w:rFonts w:ascii="Calibri" w:eastAsia="Calibri" w:hAnsi="Calibri" w:cs="Calibri"/>
              </w:rPr>
            </w:pPr>
            <w:r w:rsidRPr="00134FD2">
              <w:t>Päättelytaidot</w:t>
            </w:r>
          </w:p>
        </w:tc>
        <w:tc>
          <w:tcPr>
            <w:tcW w:w="7610" w:type="dxa"/>
          </w:tcPr>
          <w:p w:rsidR="00281DC7" w:rsidRPr="006C1CC7" w:rsidRDefault="00281DC7" w:rsidP="00281DC7">
            <w:pPr>
              <w:pStyle w:val="Luettelokappale"/>
              <w:numPr>
                <w:ilvl w:val="0"/>
                <w:numId w:val="8"/>
              </w:numPr>
              <w:ind w:left="360"/>
              <w:rPr>
                <w:rFonts w:ascii="Calibri" w:eastAsia="Calibri" w:hAnsi="Calibri" w:cs="Calibri"/>
              </w:rPr>
            </w:pPr>
            <w:r w:rsidRPr="00134FD2">
              <w:t>Oppilas osaa tunnistaa virhepäättelyä ja korjata sen pohjalta omaa ajattel</w:t>
            </w:r>
            <w:r w:rsidRPr="00134FD2">
              <w:t>u</w:t>
            </w:r>
            <w:r w:rsidRPr="00134FD2">
              <w:t>aan</w:t>
            </w:r>
            <w:r>
              <w:t>.</w:t>
            </w:r>
          </w:p>
        </w:tc>
      </w:tr>
      <w:tr w:rsidR="00281DC7" w:rsidRPr="006C1CC7" w:rsidTr="00A00E02">
        <w:tc>
          <w:tcPr>
            <w:tcW w:w="3847" w:type="dxa"/>
          </w:tcPr>
          <w:p w:rsidR="00281DC7" w:rsidRPr="005D1977" w:rsidRDefault="00281DC7" w:rsidP="00A00E02">
            <w:pPr>
              <w:rPr>
                <w:rFonts w:ascii="Calibri" w:eastAsia="Calibri" w:hAnsi="Calibri" w:cs="Times New Roman"/>
              </w:rPr>
            </w:pPr>
            <w:r w:rsidRPr="002C4E94">
              <w:rPr>
                <w:b/>
              </w:rPr>
              <w:lastRenderedPageBreak/>
              <w:t>T4</w:t>
            </w:r>
            <w:r w:rsidRPr="002C4E94">
              <w:t xml:space="preserve"> </w:t>
            </w:r>
            <w:r w:rsidRPr="002C4E94">
              <w:rPr>
                <w:rFonts w:ascii="Calibri" w:eastAsia="Calibri" w:hAnsi="Calibri" w:cs="Times New Roman"/>
              </w:rPr>
              <w:t xml:space="preserve">ohjata oppilasta kantamaan vastuuta itsestä, toisista ihmisistä ja luonnosta  </w:t>
            </w:r>
          </w:p>
        </w:tc>
        <w:tc>
          <w:tcPr>
            <w:tcW w:w="3847" w:type="dxa"/>
            <w:tcBorders>
              <w:bottom w:val="single" w:sz="4" w:space="0" w:color="auto"/>
            </w:tcBorders>
          </w:tcPr>
          <w:p w:rsidR="00281DC7" w:rsidRPr="006C1CC7" w:rsidRDefault="00281DC7" w:rsidP="00281DC7">
            <w:pPr>
              <w:pStyle w:val="Luettelokappale"/>
              <w:numPr>
                <w:ilvl w:val="0"/>
                <w:numId w:val="8"/>
              </w:numPr>
              <w:ind w:left="360"/>
              <w:rPr>
                <w:rFonts w:ascii="Calibri" w:eastAsia="Calibri" w:hAnsi="Calibri" w:cs="Calibri"/>
              </w:rPr>
            </w:pPr>
            <w:r w:rsidRPr="00134FD2">
              <w:t>Vastuullisen toiminnan tunteminen</w:t>
            </w:r>
          </w:p>
        </w:tc>
        <w:tc>
          <w:tcPr>
            <w:tcW w:w="7610" w:type="dxa"/>
          </w:tcPr>
          <w:p w:rsidR="00281DC7" w:rsidRPr="006C1CC7" w:rsidRDefault="00281DC7" w:rsidP="00281DC7">
            <w:pPr>
              <w:pStyle w:val="Luettelokappale"/>
              <w:numPr>
                <w:ilvl w:val="0"/>
                <w:numId w:val="7"/>
              </w:numPr>
              <w:ind w:left="360"/>
              <w:rPr>
                <w:rFonts w:ascii="Calibri" w:eastAsia="Calibri" w:hAnsi="Calibri" w:cs="Calibri"/>
              </w:rPr>
            </w:pPr>
            <w:r w:rsidRPr="00134FD2">
              <w:t>Oppilas osaa kuvata, mitä tarkoittaa itsestä, toisista ja luonnosta vastuun o</w:t>
            </w:r>
            <w:r w:rsidRPr="00134FD2">
              <w:t>t</w:t>
            </w:r>
            <w:r w:rsidRPr="00134FD2">
              <w:t>taminen sekä kertoa, mitä se tarkoittaa omassa toiminnassa</w:t>
            </w:r>
            <w:r>
              <w:t>.</w:t>
            </w:r>
          </w:p>
        </w:tc>
      </w:tr>
      <w:tr w:rsidR="00281DC7" w:rsidRPr="006C1CC7" w:rsidTr="00A00E02">
        <w:tc>
          <w:tcPr>
            <w:tcW w:w="3847" w:type="dxa"/>
          </w:tcPr>
          <w:p w:rsidR="00281DC7" w:rsidRPr="002C4E94" w:rsidRDefault="001D747E" w:rsidP="00A00E02">
            <w:pPr>
              <w:rPr>
                <w:rFonts w:ascii="Calibri" w:eastAsia="Calibri" w:hAnsi="Calibri" w:cs="Times New Roman"/>
              </w:rPr>
            </w:pPr>
            <w:proofErr w:type="gramStart"/>
            <w:r w:rsidRPr="002C4E94">
              <w:rPr>
                <w:b/>
              </w:rPr>
              <w:t>T5</w:t>
            </w:r>
            <w:r w:rsidRPr="002C4E94">
              <w:t xml:space="preserve"> </w:t>
            </w:r>
            <w:r w:rsidRPr="002C4E94">
              <w:rPr>
                <w:rFonts w:ascii="Calibri" w:eastAsia="Calibri" w:hAnsi="Calibri" w:cs="Times New Roman"/>
              </w:rPr>
              <w:t>ohjata oppilas tutustumaan suom</w:t>
            </w:r>
            <w:r w:rsidRPr="002C4E94">
              <w:rPr>
                <w:rFonts w:ascii="Calibri" w:eastAsia="Calibri" w:hAnsi="Calibri" w:cs="Times New Roman"/>
              </w:rPr>
              <w:t>a</w:t>
            </w:r>
            <w:r w:rsidRPr="002C4E94">
              <w:rPr>
                <w:rFonts w:ascii="Calibri" w:eastAsia="Calibri" w:hAnsi="Calibri" w:cs="Times New Roman"/>
              </w:rPr>
              <w:t>laiseen, eurooppalaiseen ja maailman kulttuuriperintöön sekä hahmottamaan kulttuurista moninaisuutta ilmiönä</w:t>
            </w:r>
            <w:proofErr w:type="gramEnd"/>
          </w:p>
          <w:p w:rsidR="001D747E" w:rsidRPr="002C4E94" w:rsidRDefault="001D747E" w:rsidP="00A00E02">
            <w:pPr>
              <w:rPr>
                <w:rFonts w:eastAsia="Calibri" w:cs="Calibri"/>
              </w:rPr>
            </w:pPr>
          </w:p>
        </w:tc>
        <w:tc>
          <w:tcPr>
            <w:tcW w:w="3847" w:type="dxa"/>
            <w:tcBorders>
              <w:bottom w:val="single" w:sz="4" w:space="0" w:color="auto"/>
            </w:tcBorders>
          </w:tcPr>
          <w:p w:rsidR="00281DC7" w:rsidRPr="006C1CC7" w:rsidRDefault="001D747E" w:rsidP="00281DC7">
            <w:pPr>
              <w:pStyle w:val="Luettelokappale"/>
              <w:numPr>
                <w:ilvl w:val="0"/>
                <w:numId w:val="8"/>
              </w:numPr>
              <w:ind w:left="360"/>
              <w:rPr>
                <w:rFonts w:ascii="Calibri" w:eastAsia="Calibri" w:hAnsi="Calibri" w:cs="Calibri"/>
              </w:rPr>
            </w:pPr>
            <w:r w:rsidRPr="00134FD2">
              <w:t>Tietojen ja käsitteiden hallinta</w:t>
            </w:r>
          </w:p>
        </w:tc>
        <w:tc>
          <w:tcPr>
            <w:tcW w:w="7610" w:type="dxa"/>
          </w:tcPr>
          <w:p w:rsidR="001D747E" w:rsidRDefault="001D747E" w:rsidP="001D747E">
            <w:pPr>
              <w:pStyle w:val="Luettelokappale"/>
              <w:numPr>
                <w:ilvl w:val="0"/>
                <w:numId w:val="8"/>
              </w:numPr>
              <w:ind w:left="360"/>
            </w:pPr>
            <w:r w:rsidRPr="00134FD2">
              <w:t>Oppilas osaa nimetä ja selittää joitakin kulttuuriin liittyviä ilmiöitä suomala</w:t>
            </w:r>
            <w:r w:rsidRPr="00134FD2">
              <w:t>i</w:t>
            </w:r>
            <w:r w:rsidRPr="00134FD2">
              <w:t xml:space="preserve">sesta, eurooppalaisesta ja maailman kulttuuriperinnöstä. </w:t>
            </w:r>
          </w:p>
          <w:p w:rsidR="00281DC7" w:rsidRPr="006C1CC7" w:rsidRDefault="001D747E" w:rsidP="001D747E">
            <w:pPr>
              <w:pStyle w:val="Luettelokappale"/>
              <w:numPr>
                <w:ilvl w:val="0"/>
                <w:numId w:val="8"/>
              </w:numPr>
              <w:ind w:left="360"/>
              <w:rPr>
                <w:rFonts w:ascii="Calibri" w:eastAsia="Calibri" w:hAnsi="Calibri" w:cs="Calibri"/>
              </w:rPr>
            </w:pPr>
            <w:r w:rsidRPr="00134FD2">
              <w:t>Oppilas osaa antaa esimerkkejä yhteisön tai yhteiskunnan kulttuurisesta m</w:t>
            </w:r>
            <w:r w:rsidRPr="00134FD2">
              <w:t>o</w:t>
            </w:r>
            <w:r w:rsidRPr="00134FD2">
              <w:t>ninaisuudesta</w:t>
            </w:r>
            <w:r>
              <w:t>.</w:t>
            </w:r>
          </w:p>
        </w:tc>
      </w:tr>
      <w:tr w:rsidR="00281DC7" w:rsidRPr="006C1CC7" w:rsidTr="00A00E02">
        <w:tc>
          <w:tcPr>
            <w:tcW w:w="3847" w:type="dxa"/>
          </w:tcPr>
          <w:p w:rsidR="00281DC7" w:rsidRPr="002C4E94" w:rsidRDefault="00505878" w:rsidP="00A00E02">
            <w:pPr>
              <w:rPr>
                <w:rFonts w:ascii="Calibri" w:eastAsia="Calibri" w:hAnsi="Calibri" w:cs="Times New Roman"/>
              </w:rPr>
            </w:pPr>
            <w:proofErr w:type="gramStart"/>
            <w:r w:rsidRPr="002C4E94">
              <w:rPr>
                <w:b/>
              </w:rPr>
              <w:t xml:space="preserve">T6 </w:t>
            </w:r>
            <w:r w:rsidRPr="002C4E94">
              <w:rPr>
                <w:rFonts w:ascii="Calibri" w:eastAsia="Calibri" w:hAnsi="Calibri" w:cs="Times New Roman"/>
              </w:rPr>
              <w:t>tukea oppilasta rakentamaan kats</w:t>
            </w:r>
            <w:r w:rsidRPr="002C4E94">
              <w:rPr>
                <w:rFonts w:ascii="Calibri" w:eastAsia="Calibri" w:hAnsi="Calibri" w:cs="Times New Roman"/>
              </w:rPr>
              <w:t>o</w:t>
            </w:r>
            <w:r w:rsidRPr="002C4E94">
              <w:rPr>
                <w:rFonts w:ascii="Calibri" w:eastAsia="Calibri" w:hAnsi="Calibri" w:cs="Times New Roman"/>
              </w:rPr>
              <w:t>muksellista ja kulttuurista yleissivisty</w:t>
            </w:r>
            <w:r w:rsidRPr="002C4E94">
              <w:rPr>
                <w:rFonts w:ascii="Calibri" w:eastAsia="Calibri" w:hAnsi="Calibri" w:cs="Times New Roman"/>
              </w:rPr>
              <w:t>s</w:t>
            </w:r>
            <w:r w:rsidRPr="002C4E94">
              <w:rPr>
                <w:rFonts w:ascii="Calibri" w:eastAsia="Calibri" w:hAnsi="Calibri" w:cs="Times New Roman"/>
              </w:rPr>
              <w:t>tään</w:t>
            </w:r>
            <w:proofErr w:type="gramEnd"/>
            <w:r w:rsidRPr="002C4E94">
              <w:rPr>
                <w:rFonts w:ascii="Calibri" w:eastAsia="Calibri" w:hAnsi="Calibri" w:cs="Times New Roman"/>
              </w:rPr>
              <w:t xml:space="preserve">  </w:t>
            </w:r>
          </w:p>
          <w:p w:rsidR="00505878" w:rsidRPr="002C4E94" w:rsidRDefault="00505878" w:rsidP="00A00E02">
            <w:pPr>
              <w:rPr>
                <w:rFonts w:ascii="Calibri" w:eastAsia="Calibri" w:hAnsi="Calibri" w:cs="Calibri"/>
              </w:rPr>
            </w:pPr>
          </w:p>
        </w:tc>
        <w:tc>
          <w:tcPr>
            <w:tcW w:w="3847" w:type="dxa"/>
            <w:tcBorders>
              <w:top w:val="single" w:sz="4" w:space="0" w:color="auto"/>
            </w:tcBorders>
          </w:tcPr>
          <w:p w:rsidR="00281DC7" w:rsidRPr="006C1CC7" w:rsidRDefault="00505878" w:rsidP="00281DC7">
            <w:pPr>
              <w:pStyle w:val="Luettelokappale"/>
              <w:numPr>
                <w:ilvl w:val="0"/>
                <w:numId w:val="8"/>
              </w:numPr>
              <w:ind w:left="360"/>
              <w:rPr>
                <w:rFonts w:ascii="Calibri" w:eastAsia="Calibri" w:hAnsi="Calibri" w:cs="Calibri"/>
              </w:rPr>
            </w:pPr>
            <w:r w:rsidRPr="00134FD2">
              <w:t>Tietojen ja käsitteiden hallinta</w:t>
            </w:r>
          </w:p>
        </w:tc>
        <w:tc>
          <w:tcPr>
            <w:tcW w:w="7610" w:type="dxa"/>
          </w:tcPr>
          <w:p w:rsidR="00281DC7" w:rsidRPr="006C1CC7" w:rsidRDefault="00505878" w:rsidP="00281DC7">
            <w:pPr>
              <w:pStyle w:val="Luettelokappale"/>
              <w:numPr>
                <w:ilvl w:val="0"/>
                <w:numId w:val="8"/>
              </w:numPr>
              <w:ind w:left="360"/>
              <w:rPr>
                <w:rFonts w:ascii="Calibri" w:eastAsia="Calibri" w:hAnsi="Calibri" w:cs="Calibri"/>
              </w:rPr>
            </w:pPr>
            <w:r w:rsidRPr="00134FD2">
              <w:t>Oppilas osaa nimetä joitakin katsomusten ja kulttuurien tärkeimpiä piirteitä.</w:t>
            </w:r>
          </w:p>
        </w:tc>
      </w:tr>
      <w:tr w:rsidR="00281DC7" w:rsidRPr="006C1CC7" w:rsidTr="00A00E02">
        <w:tc>
          <w:tcPr>
            <w:tcW w:w="3847" w:type="dxa"/>
          </w:tcPr>
          <w:p w:rsidR="00281DC7" w:rsidRPr="002C4E94" w:rsidRDefault="00505878" w:rsidP="00A00E02">
            <w:pPr>
              <w:rPr>
                <w:rFonts w:eastAsia="Calibri" w:cs="Calibri"/>
              </w:rPr>
            </w:pPr>
            <w:proofErr w:type="gramStart"/>
            <w:r w:rsidRPr="002C4E94">
              <w:rPr>
                <w:b/>
              </w:rPr>
              <w:t>T7</w:t>
            </w:r>
            <w:r w:rsidRPr="002C4E94">
              <w:t xml:space="preserve"> </w:t>
            </w:r>
            <w:r w:rsidRPr="002C4E94">
              <w:rPr>
                <w:rFonts w:eastAsia="Calibri" w:cs="Calibri"/>
              </w:rPr>
              <w:t>ohjata oppilasta suunnittelemaan ja arvioimaan omaa katsomuksellista o</w:t>
            </w:r>
            <w:r w:rsidRPr="002C4E94">
              <w:rPr>
                <w:rFonts w:eastAsia="Calibri" w:cs="Calibri"/>
              </w:rPr>
              <w:t>p</w:t>
            </w:r>
            <w:r w:rsidRPr="002C4E94">
              <w:rPr>
                <w:rFonts w:eastAsia="Calibri" w:cs="Calibri"/>
              </w:rPr>
              <w:t>pimistaan</w:t>
            </w:r>
            <w:proofErr w:type="gramEnd"/>
            <w:r w:rsidRPr="002C4E94">
              <w:rPr>
                <w:rFonts w:eastAsia="Calibri" w:cs="Calibri"/>
              </w:rPr>
              <w:t xml:space="preserve">  </w:t>
            </w:r>
          </w:p>
          <w:p w:rsidR="00505878" w:rsidRPr="002C4E94" w:rsidRDefault="00505878" w:rsidP="00A00E02">
            <w:pPr>
              <w:rPr>
                <w:rFonts w:ascii="Calibri" w:eastAsia="Calibri" w:hAnsi="Calibri" w:cs="Calibri"/>
              </w:rPr>
            </w:pPr>
          </w:p>
        </w:tc>
        <w:tc>
          <w:tcPr>
            <w:tcW w:w="3847" w:type="dxa"/>
          </w:tcPr>
          <w:p w:rsidR="00281DC7" w:rsidRPr="006C1CC7" w:rsidRDefault="00505878" w:rsidP="00281DC7">
            <w:pPr>
              <w:pStyle w:val="Luettelokappale"/>
              <w:numPr>
                <w:ilvl w:val="0"/>
                <w:numId w:val="8"/>
              </w:numPr>
              <w:ind w:left="360"/>
              <w:rPr>
                <w:rFonts w:ascii="Calibri" w:eastAsia="Calibri" w:hAnsi="Calibri" w:cs="Calibri"/>
              </w:rPr>
            </w:pPr>
            <w:proofErr w:type="gramStart"/>
            <w:r w:rsidRPr="00134FD2">
              <w:t>Oppimaan oppimisen taidot</w:t>
            </w:r>
            <w:proofErr w:type="gramEnd"/>
          </w:p>
        </w:tc>
        <w:tc>
          <w:tcPr>
            <w:tcW w:w="7610" w:type="dxa"/>
          </w:tcPr>
          <w:p w:rsidR="00281DC7" w:rsidRPr="006C1CC7" w:rsidRDefault="00505878" w:rsidP="00281DC7">
            <w:pPr>
              <w:pStyle w:val="Luettelokappale"/>
              <w:numPr>
                <w:ilvl w:val="0"/>
                <w:numId w:val="8"/>
              </w:numPr>
              <w:ind w:left="360"/>
              <w:rPr>
                <w:rFonts w:ascii="Calibri" w:eastAsia="Calibri" w:hAnsi="Calibri" w:cs="Calibri"/>
              </w:rPr>
            </w:pPr>
            <w:r w:rsidRPr="00134FD2">
              <w:t>Oppilas osaa asettaa opiskeluun liittyviä tavoitteita, pyrkii toimimaan tavoi</w:t>
            </w:r>
            <w:r w:rsidRPr="00134FD2">
              <w:t>t</w:t>
            </w:r>
            <w:r w:rsidRPr="00134FD2">
              <w:t xml:space="preserve">teiden suunnassa ja arvioi niiden toteutumista sekä yksin että ryhmässä.  </w:t>
            </w:r>
          </w:p>
        </w:tc>
      </w:tr>
      <w:tr w:rsidR="00281DC7" w:rsidRPr="006C1CC7" w:rsidTr="00A00E02">
        <w:tc>
          <w:tcPr>
            <w:tcW w:w="3847" w:type="dxa"/>
          </w:tcPr>
          <w:p w:rsidR="00281DC7" w:rsidRPr="002C4E94" w:rsidRDefault="00505878" w:rsidP="00A00E02">
            <w:pPr>
              <w:rPr>
                <w:rFonts w:ascii="Calibri" w:eastAsia="Calibri" w:hAnsi="Calibri" w:cs="Calibri"/>
              </w:rPr>
            </w:pPr>
            <w:proofErr w:type="gramStart"/>
            <w:r w:rsidRPr="002C4E94">
              <w:rPr>
                <w:b/>
              </w:rPr>
              <w:t>T8</w:t>
            </w:r>
            <w:r w:rsidRPr="002C4E94">
              <w:t xml:space="preserve"> </w:t>
            </w:r>
            <w:r w:rsidRPr="002C4E94">
              <w:rPr>
                <w:rFonts w:ascii="Calibri" w:eastAsia="Calibri" w:hAnsi="Calibri" w:cs="Calibri"/>
              </w:rPr>
              <w:t>rohkaista oppilasta ilmaisemaan ka</w:t>
            </w:r>
            <w:r w:rsidRPr="002C4E94">
              <w:rPr>
                <w:rFonts w:ascii="Calibri" w:eastAsia="Calibri" w:hAnsi="Calibri" w:cs="Calibri"/>
              </w:rPr>
              <w:t>t</w:t>
            </w:r>
            <w:r w:rsidRPr="002C4E94">
              <w:rPr>
                <w:rFonts w:ascii="Calibri" w:eastAsia="Calibri" w:hAnsi="Calibri" w:cs="Calibri"/>
              </w:rPr>
              <w:t>somustaan ja kuuntelemaan muiden katsomuksellisia kannanottoja</w:t>
            </w:r>
            <w:proofErr w:type="gramEnd"/>
            <w:r w:rsidRPr="002C4E94">
              <w:rPr>
                <w:rFonts w:ascii="Calibri" w:eastAsia="Calibri" w:hAnsi="Calibri" w:cs="Calibri"/>
              </w:rPr>
              <w:t xml:space="preserve"> </w:t>
            </w:r>
          </w:p>
          <w:p w:rsidR="00505878" w:rsidRPr="002C4E94" w:rsidRDefault="00505878" w:rsidP="00A00E02">
            <w:pPr>
              <w:rPr>
                <w:rFonts w:ascii="Calibri" w:eastAsia="Calibri" w:hAnsi="Calibri" w:cs="Calibri"/>
              </w:rPr>
            </w:pPr>
          </w:p>
        </w:tc>
        <w:tc>
          <w:tcPr>
            <w:tcW w:w="3847" w:type="dxa"/>
          </w:tcPr>
          <w:p w:rsidR="00281DC7" w:rsidRPr="006C1CC7" w:rsidRDefault="00505878" w:rsidP="00281DC7">
            <w:pPr>
              <w:pStyle w:val="Luettelokappale"/>
              <w:numPr>
                <w:ilvl w:val="0"/>
                <w:numId w:val="8"/>
              </w:numPr>
              <w:ind w:left="360"/>
              <w:rPr>
                <w:rFonts w:ascii="Calibri" w:eastAsia="Calibri" w:hAnsi="Calibri" w:cs="Calibri"/>
              </w:rPr>
            </w:pPr>
            <w:r w:rsidRPr="00134FD2">
              <w:t>Vuorovaikutus-taidot ja toiminta ryhmän jäsenenä</w:t>
            </w:r>
          </w:p>
        </w:tc>
        <w:tc>
          <w:tcPr>
            <w:tcW w:w="7610" w:type="dxa"/>
          </w:tcPr>
          <w:p w:rsidR="00281DC7" w:rsidRPr="006C1CC7" w:rsidRDefault="00505878" w:rsidP="00281DC7">
            <w:pPr>
              <w:pStyle w:val="Luettelokappale"/>
              <w:numPr>
                <w:ilvl w:val="0"/>
                <w:numId w:val="8"/>
              </w:numPr>
              <w:ind w:left="360"/>
              <w:rPr>
                <w:rFonts w:ascii="Calibri" w:eastAsia="Calibri" w:hAnsi="Calibri" w:cs="Calibri"/>
              </w:rPr>
            </w:pPr>
            <w:r w:rsidRPr="00134FD2">
              <w:t>Oppilas ilmaisee omaa katsomuksellista ajatteluaan rakentavasti ja osaa kuunnella toisten näkemyksiä ja kannanottoja.</w:t>
            </w:r>
          </w:p>
        </w:tc>
      </w:tr>
      <w:tr w:rsidR="00281DC7" w:rsidRPr="006C1CC7" w:rsidTr="00A00E02">
        <w:tc>
          <w:tcPr>
            <w:tcW w:w="3847" w:type="dxa"/>
          </w:tcPr>
          <w:p w:rsidR="00505878" w:rsidRDefault="00505878" w:rsidP="00A00E02">
            <w:pPr>
              <w:rPr>
                <w:rFonts w:ascii="Calibri" w:eastAsia="Calibri" w:hAnsi="Calibri" w:cs="Calibri"/>
                <w:b/>
              </w:rPr>
            </w:pPr>
            <w:proofErr w:type="gramStart"/>
            <w:r w:rsidRPr="002C4E94">
              <w:rPr>
                <w:b/>
              </w:rPr>
              <w:t xml:space="preserve">T9 </w:t>
            </w:r>
            <w:r w:rsidRPr="002C4E94">
              <w:rPr>
                <w:rFonts w:eastAsia="Calibri" w:cs="Times New Roman"/>
              </w:rPr>
              <w:t>ohjata oppilas tuntemaan YK:n yleismaailmalliseen ihmisoikeuksien julistukseen perustuvaa ihmisoikeu</w:t>
            </w:r>
            <w:r w:rsidRPr="002C4E94">
              <w:rPr>
                <w:rFonts w:eastAsia="Calibri" w:cs="Times New Roman"/>
              </w:rPr>
              <w:t>s</w:t>
            </w:r>
            <w:r w:rsidRPr="002C4E94">
              <w:rPr>
                <w:rFonts w:eastAsia="Calibri" w:cs="Times New Roman"/>
              </w:rPr>
              <w:t>etiikkaa, erityisesti lapsen oikeuksia</w:t>
            </w:r>
            <w:proofErr w:type="gramEnd"/>
            <w:r w:rsidRPr="002C4E94">
              <w:rPr>
                <w:rFonts w:ascii="Calibri" w:eastAsia="Calibri" w:hAnsi="Calibri" w:cs="Calibri"/>
                <w:b/>
              </w:rPr>
              <w:t xml:space="preserve"> </w:t>
            </w:r>
          </w:p>
          <w:p w:rsidR="005D1977" w:rsidRPr="002C4E94" w:rsidRDefault="005D1977" w:rsidP="00A00E02">
            <w:pPr>
              <w:rPr>
                <w:rFonts w:ascii="Calibri" w:eastAsia="Calibri" w:hAnsi="Calibri" w:cs="Calibri"/>
                <w:b/>
              </w:rPr>
            </w:pPr>
          </w:p>
        </w:tc>
        <w:tc>
          <w:tcPr>
            <w:tcW w:w="3847" w:type="dxa"/>
          </w:tcPr>
          <w:p w:rsidR="00281DC7" w:rsidRPr="006C1CC7" w:rsidRDefault="00505878" w:rsidP="00281DC7">
            <w:pPr>
              <w:pStyle w:val="Luettelokappale"/>
              <w:numPr>
                <w:ilvl w:val="0"/>
                <w:numId w:val="8"/>
              </w:numPr>
              <w:ind w:left="360"/>
              <w:rPr>
                <w:rFonts w:ascii="Calibri" w:eastAsia="Calibri" w:hAnsi="Calibri" w:cs="Calibri"/>
              </w:rPr>
            </w:pPr>
            <w:r w:rsidRPr="00134FD2">
              <w:t>Ihmisoikeusetiikk</w:t>
            </w:r>
            <w:r>
              <w:t>a</w:t>
            </w:r>
          </w:p>
        </w:tc>
        <w:tc>
          <w:tcPr>
            <w:tcW w:w="7610" w:type="dxa"/>
          </w:tcPr>
          <w:p w:rsidR="00281DC7" w:rsidRPr="006C1CC7" w:rsidRDefault="00505878" w:rsidP="00281DC7">
            <w:pPr>
              <w:pStyle w:val="Luettelokappale"/>
              <w:numPr>
                <w:ilvl w:val="0"/>
                <w:numId w:val="8"/>
              </w:numPr>
              <w:ind w:left="360"/>
              <w:rPr>
                <w:rFonts w:ascii="Calibri" w:eastAsia="Calibri" w:hAnsi="Calibri" w:cs="Calibri"/>
              </w:rPr>
            </w:pPr>
            <w:r w:rsidRPr="00134FD2">
              <w:t>Oppilas tietää YK:n yleismaailmallisen ihmisoikeuksien julistuksen keskeisen sisällön ja osaa kertoa esimerkkejä lapsen oikeuksista.</w:t>
            </w:r>
          </w:p>
        </w:tc>
      </w:tr>
      <w:tr w:rsidR="00281DC7" w:rsidRPr="006C1CC7" w:rsidTr="00A00E02">
        <w:tc>
          <w:tcPr>
            <w:tcW w:w="3847" w:type="dxa"/>
          </w:tcPr>
          <w:p w:rsidR="00281DC7" w:rsidRPr="002C4E94" w:rsidRDefault="003D7E7C" w:rsidP="00A00E02">
            <w:pPr>
              <w:rPr>
                <w:rFonts w:ascii="Calibri" w:eastAsia="Calibri" w:hAnsi="Calibri" w:cs="Calibri"/>
                <w:b/>
              </w:rPr>
            </w:pPr>
            <w:proofErr w:type="gramStart"/>
            <w:r w:rsidRPr="002C4E94">
              <w:rPr>
                <w:b/>
              </w:rPr>
              <w:t xml:space="preserve">T10 </w:t>
            </w:r>
            <w:r w:rsidRPr="002C4E94">
              <w:rPr>
                <w:rFonts w:eastAsia="Calibri" w:cs="Times New Roman"/>
              </w:rPr>
              <w:t>rohkaista oppilasta toimimaan aloi</w:t>
            </w:r>
            <w:r w:rsidRPr="002C4E94">
              <w:rPr>
                <w:rFonts w:eastAsia="Calibri" w:cs="Times New Roman"/>
              </w:rPr>
              <w:t>t</w:t>
            </w:r>
            <w:r w:rsidRPr="002C4E94">
              <w:rPr>
                <w:rFonts w:eastAsia="Calibri" w:cs="Times New Roman"/>
              </w:rPr>
              <w:t>teellisesti ja vastuullisesti omassa ymp</w:t>
            </w:r>
            <w:r w:rsidRPr="002C4E94">
              <w:rPr>
                <w:rFonts w:eastAsia="Calibri" w:cs="Times New Roman"/>
              </w:rPr>
              <w:t>ä</w:t>
            </w:r>
            <w:r w:rsidRPr="002C4E94">
              <w:rPr>
                <w:rFonts w:eastAsia="Calibri" w:cs="Times New Roman"/>
              </w:rPr>
              <w:t>ristössään</w:t>
            </w:r>
            <w:proofErr w:type="gramEnd"/>
            <w:r w:rsidRPr="002C4E94">
              <w:rPr>
                <w:rFonts w:ascii="Calibri" w:eastAsia="Calibri" w:hAnsi="Calibri" w:cs="Calibri"/>
                <w:b/>
              </w:rPr>
              <w:t xml:space="preserve"> </w:t>
            </w:r>
          </w:p>
          <w:p w:rsidR="003D7E7C" w:rsidRPr="002C4E94" w:rsidRDefault="003D7E7C" w:rsidP="00A00E02">
            <w:pPr>
              <w:rPr>
                <w:rFonts w:ascii="Calibri" w:eastAsia="Calibri" w:hAnsi="Calibri" w:cs="Calibri"/>
                <w:b/>
              </w:rPr>
            </w:pPr>
          </w:p>
        </w:tc>
        <w:tc>
          <w:tcPr>
            <w:tcW w:w="3847" w:type="dxa"/>
          </w:tcPr>
          <w:p w:rsidR="00281DC7" w:rsidRPr="006C1CC7" w:rsidRDefault="003D7E7C" w:rsidP="00281DC7">
            <w:pPr>
              <w:pStyle w:val="Luettelokappale"/>
              <w:numPr>
                <w:ilvl w:val="0"/>
                <w:numId w:val="8"/>
              </w:numPr>
              <w:ind w:left="360"/>
              <w:rPr>
                <w:rFonts w:ascii="Calibri" w:eastAsia="Calibri" w:hAnsi="Calibri" w:cs="Calibri"/>
              </w:rPr>
            </w:pPr>
            <w:r w:rsidRPr="00134FD2">
              <w:t>Vaikuttamisen keinojen tunteminen</w:t>
            </w:r>
          </w:p>
        </w:tc>
        <w:tc>
          <w:tcPr>
            <w:tcW w:w="7610" w:type="dxa"/>
          </w:tcPr>
          <w:p w:rsidR="00281DC7" w:rsidRPr="006C1CC7" w:rsidRDefault="003D7E7C" w:rsidP="00281DC7">
            <w:pPr>
              <w:pStyle w:val="Luettelokappale"/>
              <w:numPr>
                <w:ilvl w:val="0"/>
                <w:numId w:val="7"/>
              </w:numPr>
              <w:ind w:left="360"/>
              <w:rPr>
                <w:rFonts w:ascii="Calibri" w:eastAsia="Calibri" w:hAnsi="Calibri" w:cs="Calibri"/>
              </w:rPr>
            </w:pPr>
            <w:r w:rsidRPr="00134FD2">
              <w:t>Oppilas osaa etsiä ja kuvata joitakin vastuullisen vaikuttamisen keinoja.</w:t>
            </w:r>
          </w:p>
        </w:tc>
      </w:tr>
    </w:tbl>
    <w:p w:rsidR="00703549" w:rsidRPr="002E71DA" w:rsidRDefault="00703549" w:rsidP="00703549"/>
    <w:p w:rsidR="00703549" w:rsidRPr="002E71DA" w:rsidRDefault="00703549" w:rsidP="00703549"/>
    <w:p w:rsidR="00703549" w:rsidRPr="002E71DA" w:rsidRDefault="00703549" w:rsidP="00703549">
      <w:bookmarkStart w:id="0" w:name="_GoBack"/>
      <w:bookmarkEnd w:id="0"/>
    </w:p>
    <w:p w:rsidR="00703549" w:rsidRPr="002E71DA" w:rsidRDefault="00703549" w:rsidP="00703549"/>
    <w:p w:rsidR="00703549" w:rsidRPr="002E71DA" w:rsidRDefault="00703549" w:rsidP="00703549"/>
    <w:p w:rsidR="000A1D8F" w:rsidRDefault="008A6302"/>
    <w:sectPr w:rsidR="000A1D8F"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6FC"/>
    <w:multiLevelType w:val="hybridMultilevel"/>
    <w:tmpl w:val="9F4C9C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12D4BF8"/>
    <w:multiLevelType w:val="hybridMultilevel"/>
    <w:tmpl w:val="566CE91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7C8384A"/>
    <w:multiLevelType w:val="hybridMultilevel"/>
    <w:tmpl w:val="6FD24E2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D12122C"/>
    <w:multiLevelType w:val="hybridMultilevel"/>
    <w:tmpl w:val="F5DCB2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E266D00"/>
    <w:multiLevelType w:val="hybridMultilevel"/>
    <w:tmpl w:val="C19888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A652D7F"/>
    <w:multiLevelType w:val="hybridMultilevel"/>
    <w:tmpl w:val="29F60D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18F6AA4"/>
    <w:multiLevelType w:val="hybridMultilevel"/>
    <w:tmpl w:val="7DAA58C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4AD7CFC"/>
    <w:multiLevelType w:val="hybridMultilevel"/>
    <w:tmpl w:val="A13281F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5135623"/>
    <w:multiLevelType w:val="hybridMultilevel"/>
    <w:tmpl w:val="7D9AEE9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B0142D0"/>
    <w:multiLevelType w:val="hybridMultilevel"/>
    <w:tmpl w:val="8D0689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4F41A21"/>
    <w:multiLevelType w:val="hybridMultilevel"/>
    <w:tmpl w:val="303E278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6F61925"/>
    <w:multiLevelType w:val="hybridMultilevel"/>
    <w:tmpl w:val="997C9E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E071D7D"/>
    <w:multiLevelType w:val="hybridMultilevel"/>
    <w:tmpl w:val="C956A5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FA36E61"/>
    <w:multiLevelType w:val="hybridMultilevel"/>
    <w:tmpl w:val="41B65D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56E2625"/>
    <w:multiLevelType w:val="hybridMultilevel"/>
    <w:tmpl w:val="14963A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959039E"/>
    <w:multiLevelType w:val="hybridMultilevel"/>
    <w:tmpl w:val="FD4A8C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0625ACB"/>
    <w:multiLevelType w:val="hybridMultilevel"/>
    <w:tmpl w:val="ED0A56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69120E4"/>
    <w:multiLevelType w:val="hybridMultilevel"/>
    <w:tmpl w:val="4E4C13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8B5295F"/>
    <w:multiLevelType w:val="hybridMultilevel"/>
    <w:tmpl w:val="9C8418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E8A69EB"/>
    <w:multiLevelType w:val="hybridMultilevel"/>
    <w:tmpl w:val="6C4C414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6AD1812"/>
    <w:multiLevelType w:val="hybridMultilevel"/>
    <w:tmpl w:val="3D7E9AC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7"/>
  </w:num>
  <w:num w:numId="4">
    <w:abstractNumId w:val="12"/>
  </w:num>
  <w:num w:numId="5">
    <w:abstractNumId w:val="11"/>
  </w:num>
  <w:num w:numId="6">
    <w:abstractNumId w:val="1"/>
  </w:num>
  <w:num w:numId="7">
    <w:abstractNumId w:val="5"/>
  </w:num>
  <w:num w:numId="8">
    <w:abstractNumId w:val="18"/>
  </w:num>
  <w:num w:numId="9">
    <w:abstractNumId w:val="10"/>
  </w:num>
  <w:num w:numId="10">
    <w:abstractNumId w:val="20"/>
  </w:num>
  <w:num w:numId="11">
    <w:abstractNumId w:val="8"/>
  </w:num>
  <w:num w:numId="12">
    <w:abstractNumId w:val="4"/>
  </w:num>
  <w:num w:numId="13">
    <w:abstractNumId w:val="0"/>
  </w:num>
  <w:num w:numId="14">
    <w:abstractNumId w:val="15"/>
  </w:num>
  <w:num w:numId="15">
    <w:abstractNumId w:val="21"/>
  </w:num>
  <w:num w:numId="16">
    <w:abstractNumId w:val="7"/>
  </w:num>
  <w:num w:numId="17">
    <w:abstractNumId w:val="9"/>
  </w:num>
  <w:num w:numId="18">
    <w:abstractNumId w:val="14"/>
  </w:num>
  <w:num w:numId="19">
    <w:abstractNumId w:val="3"/>
  </w:num>
  <w:num w:numId="20">
    <w:abstractNumId w:val="19"/>
  </w:num>
  <w:num w:numId="21">
    <w:abstractNumId w:val="2"/>
  </w:num>
  <w:num w:numId="22">
    <w:abstractNumId w:val="6"/>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49"/>
    <w:rsid w:val="00042D4A"/>
    <w:rsid w:val="00047E8F"/>
    <w:rsid w:val="00050A5D"/>
    <w:rsid w:val="00063C32"/>
    <w:rsid w:val="00173748"/>
    <w:rsid w:val="001B6B09"/>
    <w:rsid w:val="001D747E"/>
    <w:rsid w:val="001F0728"/>
    <w:rsid w:val="00227A10"/>
    <w:rsid w:val="00231C17"/>
    <w:rsid w:val="00261A92"/>
    <w:rsid w:val="00262D2D"/>
    <w:rsid w:val="00281DC7"/>
    <w:rsid w:val="002C4E94"/>
    <w:rsid w:val="003D7E7C"/>
    <w:rsid w:val="003F3354"/>
    <w:rsid w:val="004A5A74"/>
    <w:rsid w:val="00505878"/>
    <w:rsid w:val="005221B3"/>
    <w:rsid w:val="005B49A7"/>
    <w:rsid w:val="005D1977"/>
    <w:rsid w:val="00615E5B"/>
    <w:rsid w:val="00703549"/>
    <w:rsid w:val="00755E33"/>
    <w:rsid w:val="007D2EAB"/>
    <w:rsid w:val="007D3566"/>
    <w:rsid w:val="007D5D17"/>
    <w:rsid w:val="007F7128"/>
    <w:rsid w:val="0080566F"/>
    <w:rsid w:val="008A6302"/>
    <w:rsid w:val="00983C84"/>
    <w:rsid w:val="009948B2"/>
    <w:rsid w:val="00A010EB"/>
    <w:rsid w:val="00A84B22"/>
    <w:rsid w:val="00AC1995"/>
    <w:rsid w:val="00AD3671"/>
    <w:rsid w:val="00D0092B"/>
    <w:rsid w:val="00D25912"/>
    <w:rsid w:val="00D874A9"/>
    <w:rsid w:val="00DA11EC"/>
    <w:rsid w:val="00DF06A6"/>
    <w:rsid w:val="00E2616D"/>
    <w:rsid w:val="00E3195B"/>
    <w:rsid w:val="00E503A8"/>
    <w:rsid w:val="00ED4045"/>
    <w:rsid w:val="00F9189B"/>
    <w:rsid w:val="00F941B3"/>
    <w:rsid w:val="00FB68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35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0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87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354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0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8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2124</Words>
  <Characters>17206</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3</cp:revision>
  <dcterms:created xsi:type="dcterms:W3CDTF">2016-03-22T06:57:00Z</dcterms:created>
  <dcterms:modified xsi:type="dcterms:W3CDTF">2016-03-22T06:58:00Z</dcterms:modified>
</cp:coreProperties>
</file>