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C7" w:rsidRDefault="009E38C7" w:rsidP="009E38C7">
      <w:pPr>
        <w:rPr>
          <w:sz w:val="36"/>
          <w:szCs w:val="36"/>
        </w:rPr>
      </w:pPr>
      <w:bookmarkStart w:id="0" w:name="_GoBack"/>
      <w:bookmarkEnd w:id="0"/>
      <w:r>
        <w:rPr>
          <w:sz w:val="36"/>
          <w:szCs w:val="36"/>
        </w:rPr>
        <w:t>15.4.16 KÄSITYÖ 7.lk</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9E38C7">
        <w:rPr>
          <w:rFonts w:asciiTheme="minorHAnsi" w:hAnsiTheme="minorHAnsi" w:cs="Segoe UI"/>
          <w:color w:val="000000"/>
          <w:sz w:val="22"/>
          <w:szCs w:val="22"/>
        </w:rPr>
        <w:t>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w:t>
      </w:r>
      <w:r w:rsidRPr="009E38C7">
        <w:rPr>
          <w:rFonts w:asciiTheme="minorHAnsi" w:hAnsiTheme="minorHAnsi" w:cs="Segoe UI"/>
          <w:color w:val="000000"/>
          <w:sz w:val="22"/>
          <w:szCs w:val="22"/>
        </w:rPr>
        <w:t>s</w:t>
      </w:r>
      <w:r w:rsidRPr="009E38C7">
        <w:rPr>
          <w:rFonts w:asciiTheme="minorHAnsi" w:hAnsiTheme="minorHAnsi" w:cs="Segoe UI"/>
          <w:color w:val="000000"/>
          <w:sz w:val="22"/>
          <w:szCs w:val="22"/>
        </w:rPr>
        <w:t>sin arviointi. Käsityön tekeminen on tutkivaa, keksivää ja kokeilevaa toimintaa ja siinä toteutetaan ennakkoluulottomasti erilaisia visuaalisia, materiaalisia, teknisiä sekä valmistusmenetelmällisiä ratkaisuja. Käsityössä opetellaan ymmärtämään, arvioimaan ja kehittämään erilaisia teknologisia sovelluksia sekä käyttämään opittuja tietoja ja taitoja arjessa. Käsityössä kehitetään oppilaiden avaruudellista hahmottamista, tuntoaistia ja käsillä tekemistä, jotka edistävät motorisia taitoja, luovuutta ja suunnitt</w:t>
      </w:r>
      <w:r w:rsidRPr="009E38C7">
        <w:rPr>
          <w:rFonts w:asciiTheme="minorHAnsi" w:hAnsiTheme="minorHAnsi" w:cs="Segoe UI"/>
          <w:color w:val="000000"/>
          <w:sz w:val="22"/>
          <w:szCs w:val="22"/>
        </w:rPr>
        <w:t>e</w:t>
      </w:r>
      <w:r w:rsidRPr="009E38C7">
        <w:rPr>
          <w:rFonts w:asciiTheme="minorHAnsi" w:hAnsiTheme="minorHAnsi" w:cs="Segoe UI"/>
          <w:color w:val="000000"/>
          <w:sz w:val="22"/>
          <w:szCs w:val="22"/>
        </w:rPr>
        <w:t>luosaamista. Opetuksella vahvistetaan edellytyksiä monipuoliseen työskentelyyn. Käsityön merkitys on pitkäjänteisessä ja innovatiivisessa työskentelyprosessissa sekä its</w:t>
      </w:r>
      <w:r w:rsidRPr="009E38C7">
        <w:rPr>
          <w:rFonts w:asciiTheme="minorHAnsi" w:hAnsiTheme="minorHAnsi" w:cs="Segoe UI"/>
          <w:color w:val="000000"/>
          <w:sz w:val="22"/>
          <w:szCs w:val="22"/>
        </w:rPr>
        <w:t>e</w:t>
      </w:r>
      <w:r w:rsidRPr="009E38C7">
        <w:rPr>
          <w:rFonts w:asciiTheme="minorHAnsi" w:hAnsiTheme="minorHAnsi" w:cs="Segoe UI"/>
          <w:color w:val="000000"/>
          <w:sz w:val="22"/>
          <w:szCs w:val="22"/>
        </w:rPr>
        <w:t>tuntoa vahvistavassa, mielihyvää tuottavassa kokemuksessa.</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Fonts w:asciiTheme="minorHAnsi" w:hAnsiTheme="minorHAnsi" w:cs="Segoe UI"/>
          <w:color w:val="000000"/>
          <w:sz w:val="22"/>
          <w:szCs w:val="22"/>
        </w:rPr>
        <w:t>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ja eri ryhmien kulttuuriperintö sekä yhteisön kulttuurinen moninaisuus. Käsityö kasvattaa eettisiä, tiedostavia, osalli</w:t>
      </w:r>
      <w:r w:rsidRPr="009E38C7">
        <w:rPr>
          <w:rFonts w:asciiTheme="minorHAnsi" w:hAnsiTheme="minorHAnsi" w:cs="Segoe UI"/>
          <w:color w:val="000000"/>
          <w:sz w:val="22"/>
          <w:szCs w:val="22"/>
        </w:rPr>
        <w:t>s</w:t>
      </w:r>
      <w:r w:rsidRPr="009E38C7">
        <w:rPr>
          <w:rFonts w:asciiTheme="minorHAnsi" w:hAnsiTheme="minorHAnsi" w:cs="Segoe UI"/>
          <w:color w:val="000000"/>
          <w:sz w:val="22"/>
          <w:szCs w:val="22"/>
        </w:rPr>
        <w:t>tuvia sekä osaavia ja yritteliäitä kansalaisia, jotka arvostavat itseään tekijöinä ja joilla on taito käsityöilmaisuun sekä halu ylläpitää ja kehittää käsityökulttuuria.</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Style w:val="Voimakas"/>
          <w:rFonts w:asciiTheme="minorHAnsi" w:hAnsiTheme="minorHAnsi" w:cs="Segoe UI"/>
          <w:color w:val="000000"/>
          <w:sz w:val="22"/>
          <w:szCs w:val="22"/>
        </w:rPr>
        <w:t>Vuosiluokilla 7-9</w:t>
      </w:r>
      <w:r w:rsidRPr="009E38C7">
        <w:rPr>
          <w:rStyle w:val="apple-converted-space"/>
          <w:rFonts w:asciiTheme="minorHAnsi" w:hAnsiTheme="minorHAnsi" w:cs="Segoe UI"/>
          <w:color w:val="000000"/>
          <w:sz w:val="22"/>
          <w:szCs w:val="22"/>
        </w:rPr>
        <w:t> </w:t>
      </w:r>
      <w:r w:rsidRPr="009E38C7">
        <w:rPr>
          <w:rFonts w:asciiTheme="minorHAnsi" w:hAnsiTheme="minorHAnsi" w:cs="Segoe UI"/>
          <w:color w:val="000000"/>
          <w:sz w:val="22"/>
          <w:szCs w:val="22"/>
        </w:rPr>
        <w:t>käsityön opetus vahvistaa ja syventää oppilaiden omasta elämysmaailmasta nousevaa innovointia ja ongelmanratkaisua sekä käsityön tekemiseen, ilma</w:t>
      </w:r>
      <w:r w:rsidRPr="009E38C7">
        <w:rPr>
          <w:rFonts w:asciiTheme="minorHAnsi" w:hAnsiTheme="minorHAnsi" w:cs="Segoe UI"/>
          <w:color w:val="000000"/>
          <w:sz w:val="22"/>
          <w:szCs w:val="22"/>
        </w:rPr>
        <w:t>i</w:t>
      </w:r>
      <w:r w:rsidRPr="009E38C7">
        <w:rPr>
          <w:rFonts w:asciiTheme="minorHAnsi" w:hAnsiTheme="minorHAnsi" w:cs="Segoe UI"/>
          <w:color w:val="000000"/>
          <w:sz w:val="22"/>
          <w:szCs w:val="22"/>
        </w:rPr>
        <w:t>suun ja suunnitteluun liittyvien tietojen ja taitojen osaamista. Käsityön opiskelu pohjautuu rakennetun ympäristön ja monimateriaalisen maailman havainnointiin, tutkim</w:t>
      </w:r>
      <w:r w:rsidRPr="009E38C7">
        <w:rPr>
          <w:rFonts w:asciiTheme="minorHAnsi" w:hAnsiTheme="minorHAnsi" w:cs="Segoe UI"/>
          <w:color w:val="000000"/>
          <w:sz w:val="22"/>
          <w:szCs w:val="22"/>
        </w:rPr>
        <w:t>i</w:t>
      </w:r>
      <w:r w:rsidRPr="009E38C7">
        <w:rPr>
          <w:rFonts w:asciiTheme="minorHAnsi" w:hAnsiTheme="minorHAnsi" w:cs="Segoe UI"/>
          <w:color w:val="000000"/>
          <w:sz w:val="22"/>
          <w:szCs w:val="22"/>
        </w:rPr>
        <w:t>seen ja tiedon soveltamiseen. Tekemisen taitoja syvennettäessä tunnistetaan myös erilaisia teknologisia toimintaperiaatteita ja niihin liittyviä käytännön ongelmia. Käsityön kasvatustehtävänä on tukea oppilaiden hyvinvointia ja elämänhallintaa sekä työelämään ja ammattiin liittyviä valintoja.</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Style w:val="Voimakas"/>
          <w:rFonts w:asciiTheme="minorHAnsi" w:hAnsiTheme="minorHAnsi" w:cs="Segoe UI"/>
          <w:color w:val="000000"/>
          <w:sz w:val="22"/>
          <w:szCs w:val="22"/>
        </w:rPr>
        <w:t>Käsityön tavoitteisiin liittyvät keskeiset sisältöalueet vuosiluokilla 7-9</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Fonts w:asciiTheme="minorHAnsi" w:hAnsiTheme="minorHAnsi" w:cs="Segoe UI"/>
          <w:color w:val="000000"/>
          <w:sz w:val="22"/>
          <w:szCs w:val="22"/>
        </w:rPr>
        <w:t>Sisältöjen toteuttaminen antaa oppilaalle monipuolisen kokemuksen käsityön alueista ja mahdollisuuden useiden käsityötaitojen omaksumiseen. Sisältöalueista muodost</w:t>
      </w:r>
      <w:r w:rsidRPr="009E38C7">
        <w:rPr>
          <w:rFonts w:asciiTheme="minorHAnsi" w:hAnsiTheme="minorHAnsi" w:cs="Segoe UI"/>
          <w:color w:val="000000"/>
          <w:sz w:val="22"/>
          <w:szCs w:val="22"/>
        </w:rPr>
        <w:t>e</w:t>
      </w:r>
      <w:r w:rsidRPr="009E38C7">
        <w:rPr>
          <w:rFonts w:asciiTheme="minorHAnsi" w:hAnsiTheme="minorHAnsi" w:cs="Segoe UI"/>
          <w:color w:val="000000"/>
          <w:sz w:val="22"/>
          <w:szCs w:val="22"/>
        </w:rPr>
        <w:t>taan yhtenäisiä oppimistehtäviä, joissa useat sisällöt limittyvät yhtäaikaisesti toisiinsa.</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Style w:val="Voimakas"/>
          <w:rFonts w:asciiTheme="minorHAnsi" w:hAnsiTheme="minorHAnsi" w:cs="Segoe UI"/>
          <w:color w:val="000000"/>
          <w:sz w:val="22"/>
          <w:szCs w:val="22"/>
        </w:rPr>
        <w:t>S1 Innovointi:</w:t>
      </w:r>
      <w:r w:rsidRPr="009E38C7">
        <w:rPr>
          <w:rStyle w:val="apple-converted-space"/>
          <w:rFonts w:asciiTheme="minorHAnsi" w:hAnsiTheme="minorHAnsi" w:cs="Segoe UI"/>
          <w:b/>
          <w:bCs/>
          <w:color w:val="000000"/>
          <w:sz w:val="22"/>
          <w:szCs w:val="22"/>
        </w:rPr>
        <w:t> </w:t>
      </w:r>
      <w:r w:rsidRPr="009E38C7">
        <w:rPr>
          <w:rFonts w:asciiTheme="minorHAnsi" w:hAnsiTheme="minorHAnsi" w:cs="Segoe UI"/>
          <w:color w:val="000000"/>
          <w:sz w:val="22"/>
          <w:szCs w:val="22"/>
        </w:rPr>
        <w:t>Ratkaistaan erilaisia tuotesuunnittelutehtäviä luovasti ja kekseliäästi käyttäen käsityön käsitteistöä, merkkejä ja symboleja. Toteutetaan suunnitelmat itsei</w:t>
      </w:r>
      <w:r w:rsidRPr="009E38C7">
        <w:rPr>
          <w:rFonts w:asciiTheme="minorHAnsi" w:hAnsiTheme="minorHAnsi" w:cs="Segoe UI"/>
          <w:color w:val="000000"/>
          <w:sz w:val="22"/>
          <w:szCs w:val="22"/>
        </w:rPr>
        <w:t>l</w:t>
      </w:r>
      <w:r w:rsidRPr="009E38C7">
        <w:rPr>
          <w:rFonts w:asciiTheme="minorHAnsi" w:hAnsiTheme="minorHAnsi" w:cs="Segoe UI"/>
          <w:color w:val="000000"/>
          <w:sz w:val="22"/>
          <w:szCs w:val="22"/>
        </w:rPr>
        <w:t>maisua vahvistaen. Tehdään käsityöprosessin itse- ja vertaisarviointia prosessin edetessä.</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Style w:val="Voimakas"/>
          <w:rFonts w:asciiTheme="minorHAnsi" w:hAnsiTheme="minorHAnsi" w:cs="Segoe UI"/>
          <w:color w:val="000000"/>
          <w:sz w:val="22"/>
          <w:szCs w:val="22"/>
        </w:rPr>
        <w:t>S2 Muotoilu:</w:t>
      </w:r>
      <w:r w:rsidRPr="009E38C7">
        <w:rPr>
          <w:rStyle w:val="apple-converted-space"/>
          <w:rFonts w:asciiTheme="minorHAnsi" w:hAnsiTheme="minorHAnsi" w:cs="Segoe UI"/>
          <w:b/>
          <w:bCs/>
          <w:color w:val="000000"/>
          <w:sz w:val="22"/>
          <w:szCs w:val="22"/>
        </w:rPr>
        <w:t> </w:t>
      </w:r>
      <w:r w:rsidRPr="009E38C7">
        <w:rPr>
          <w:rFonts w:asciiTheme="minorHAnsi" w:hAnsiTheme="minorHAnsi" w:cs="Segoe UI"/>
          <w:color w:val="000000"/>
          <w:sz w:val="22"/>
          <w:szCs w:val="22"/>
        </w:rPr>
        <w:t>Perehdytään asumisen, liikkumisen ja pukeutumisen yhteiskunnalliseen, kulttuuriseen ja teknologiseen kehitykseen sekä hyödynnetään paikallisuutta ja eri kulttuurien perinteitä, nykyisyyttä ja tulevaisuutta suunnittelussa, muotoilussa ja toteutuksessa.</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Style w:val="Voimakas"/>
          <w:rFonts w:asciiTheme="minorHAnsi" w:hAnsiTheme="minorHAnsi" w:cs="Segoe UI"/>
          <w:color w:val="000000"/>
          <w:sz w:val="22"/>
          <w:szCs w:val="22"/>
        </w:rPr>
        <w:t>S3</w:t>
      </w:r>
      <w:r w:rsidRPr="009E38C7">
        <w:rPr>
          <w:rStyle w:val="apple-converted-space"/>
          <w:rFonts w:asciiTheme="minorHAnsi" w:hAnsiTheme="minorHAnsi" w:cs="Segoe UI"/>
          <w:b/>
          <w:bCs/>
          <w:color w:val="000000"/>
          <w:sz w:val="22"/>
          <w:szCs w:val="22"/>
        </w:rPr>
        <w:t> </w:t>
      </w:r>
      <w:r w:rsidRPr="009E38C7">
        <w:rPr>
          <w:rStyle w:val="Voimakas"/>
          <w:rFonts w:asciiTheme="minorHAnsi" w:hAnsiTheme="minorHAnsi" w:cs="Segoe UI"/>
          <w:color w:val="000000"/>
          <w:sz w:val="22"/>
          <w:szCs w:val="22"/>
        </w:rPr>
        <w:t>Kokeilu:</w:t>
      </w:r>
      <w:r w:rsidRPr="009E38C7">
        <w:rPr>
          <w:rStyle w:val="apple-converted-space"/>
          <w:rFonts w:asciiTheme="minorHAnsi" w:hAnsiTheme="minorHAnsi" w:cs="Segoe UI"/>
          <w:color w:val="000000"/>
          <w:sz w:val="22"/>
          <w:szCs w:val="22"/>
        </w:rPr>
        <w:t> </w:t>
      </w:r>
      <w:r w:rsidRPr="009E38C7">
        <w:rPr>
          <w:rFonts w:asciiTheme="minorHAnsi" w:hAnsiTheme="minorHAnsi" w:cs="Segoe UI"/>
          <w:color w:val="000000"/>
          <w:sz w:val="22"/>
          <w:szCs w:val="22"/>
        </w:rPr>
        <w:t>Harjoitellaan erilaisia tapoja muokata, yhdistää ja käsitellä materiaaleja sekä käytetään luovasti ja rohkeasti erilaisia perinteisiä ja uusia materiaaleja ja valmi</w:t>
      </w:r>
      <w:r w:rsidRPr="009E38C7">
        <w:rPr>
          <w:rFonts w:asciiTheme="minorHAnsi" w:hAnsiTheme="minorHAnsi" w:cs="Segoe UI"/>
          <w:color w:val="000000"/>
          <w:sz w:val="22"/>
          <w:szCs w:val="22"/>
        </w:rPr>
        <w:t>s</w:t>
      </w:r>
      <w:r w:rsidRPr="009E38C7">
        <w:rPr>
          <w:rFonts w:asciiTheme="minorHAnsi" w:hAnsiTheme="minorHAnsi" w:cs="Segoe UI"/>
          <w:color w:val="000000"/>
          <w:sz w:val="22"/>
          <w:szCs w:val="22"/>
        </w:rPr>
        <w:t>tustekniikoita. Käytetään sulautettuja järjestelmiä käsityöhön eli sovelletaan ohjelmointia suunnitelmiin ja valmistettaviin tuotteisiin.</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Style w:val="Voimakas"/>
          <w:rFonts w:asciiTheme="minorHAnsi" w:hAnsiTheme="minorHAnsi" w:cs="Segoe UI"/>
          <w:color w:val="000000"/>
          <w:sz w:val="22"/>
          <w:szCs w:val="22"/>
        </w:rPr>
        <w:t>S4 Dokumentointi ja arviointi:</w:t>
      </w:r>
      <w:r w:rsidRPr="009E38C7">
        <w:rPr>
          <w:rStyle w:val="apple-converted-space"/>
          <w:rFonts w:asciiTheme="minorHAnsi" w:hAnsiTheme="minorHAnsi" w:cs="Segoe UI"/>
          <w:b/>
          <w:bCs/>
          <w:color w:val="000000"/>
          <w:sz w:val="22"/>
          <w:szCs w:val="22"/>
        </w:rPr>
        <w:t> </w:t>
      </w:r>
      <w:r w:rsidRPr="009E38C7">
        <w:rPr>
          <w:rFonts w:asciiTheme="minorHAnsi" w:hAnsiTheme="minorHAnsi" w:cs="Segoe UI"/>
          <w:color w:val="000000"/>
          <w:sz w:val="22"/>
          <w:szCs w:val="22"/>
        </w:rPr>
        <w:t>Tutustutaan eri menetelmien tarjoamiin mahdollisuuksiin tuotteiden suunnittelu- ja valmistusprosessissa. Analysoidaan tuotteiden muoto</w:t>
      </w:r>
      <w:r w:rsidRPr="009E38C7">
        <w:rPr>
          <w:rFonts w:asciiTheme="minorHAnsi" w:hAnsiTheme="minorHAnsi" w:cs="Segoe UI"/>
          <w:color w:val="000000"/>
          <w:sz w:val="22"/>
          <w:szCs w:val="22"/>
        </w:rPr>
        <w:t>i</w:t>
      </w:r>
      <w:r w:rsidRPr="009E38C7">
        <w:rPr>
          <w:rFonts w:asciiTheme="minorHAnsi" w:hAnsiTheme="minorHAnsi" w:cs="Segoe UI"/>
          <w:color w:val="000000"/>
          <w:sz w:val="22"/>
          <w:szCs w:val="22"/>
        </w:rPr>
        <w:t>lua ja käytettävyyttä. Kokonainen käsityöprosessi dokumentoidaan hyödyntäen tieto- ja viestintäteknologiaa.</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Style w:val="Voimakas"/>
          <w:rFonts w:asciiTheme="minorHAnsi" w:hAnsiTheme="minorHAnsi" w:cs="Segoe UI"/>
          <w:color w:val="000000"/>
          <w:sz w:val="22"/>
          <w:szCs w:val="22"/>
        </w:rPr>
        <w:lastRenderedPageBreak/>
        <w:t>S5 Tekeminen:</w:t>
      </w:r>
      <w:r w:rsidRPr="009E38C7">
        <w:rPr>
          <w:rStyle w:val="apple-converted-space"/>
          <w:rFonts w:asciiTheme="minorHAnsi" w:hAnsiTheme="minorHAnsi" w:cs="Segoe UI"/>
          <w:color w:val="000000"/>
          <w:sz w:val="22"/>
          <w:szCs w:val="22"/>
        </w:rPr>
        <w:t> </w:t>
      </w:r>
      <w:r w:rsidRPr="009E38C7">
        <w:rPr>
          <w:rFonts w:asciiTheme="minorHAnsi" w:hAnsiTheme="minorHAnsi" w:cs="Segoe UI"/>
          <w:color w:val="000000"/>
          <w:sz w:val="22"/>
          <w:szCs w:val="22"/>
        </w:rPr>
        <w:t>Valmistetaan erilaisia laadukkaita ja toimivia, ekologisesti ja eettisesti kestäviä tuotteita tai teoksia. Käytetään käsityön tekemiseen tarvittavia työvälineitä, koneita ja laitteita monipuolisesti ja tarkoituksenmukaisesti.</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Style w:val="Voimakas"/>
          <w:rFonts w:asciiTheme="minorHAnsi" w:hAnsiTheme="minorHAnsi" w:cs="Segoe UI"/>
          <w:color w:val="000000"/>
          <w:sz w:val="22"/>
          <w:szCs w:val="22"/>
        </w:rPr>
        <w:t>S6 Työturvallisuus:</w:t>
      </w:r>
      <w:r w:rsidRPr="009E38C7">
        <w:rPr>
          <w:rStyle w:val="apple-converted-space"/>
          <w:rFonts w:asciiTheme="minorHAnsi" w:hAnsiTheme="minorHAnsi" w:cs="Segoe UI"/>
          <w:b/>
          <w:bCs/>
          <w:color w:val="000000"/>
          <w:sz w:val="22"/>
          <w:szCs w:val="22"/>
        </w:rPr>
        <w:t> </w:t>
      </w:r>
      <w:r w:rsidRPr="009E38C7">
        <w:rPr>
          <w:rFonts w:asciiTheme="minorHAnsi" w:hAnsiTheme="minorHAnsi" w:cs="Segoe UI"/>
          <w:color w:val="000000"/>
          <w:sz w:val="22"/>
          <w:szCs w:val="22"/>
        </w:rPr>
        <w:t>Perehdytään työturvallisuuteen ja kartoitetaan ja arvioidaan työn vaaroja sekä riskejä osana</w:t>
      </w:r>
      <w:r>
        <w:rPr>
          <w:rFonts w:asciiTheme="minorHAnsi" w:hAnsiTheme="minorHAnsi" w:cs="Segoe UI"/>
          <w:color w:val="000000"/>
          <w:sz w:val="22"/>
          <w:szCs w:val="22"/>
        </w:rPr>
        <w:t xml:space="preserve"> </w:t>
      </w:r>
      <w:r w:rsidRPr="009E38C7">
        <w:rPr>
          <w:rFonts w:asciiTheme="minorHAnsi" w:hAnsiTheme="minorHAnsi" w:cs="Segoe UI"/>
          <w:color w:val="000000"/>
          <w:sz w:val="22"/>
          <w:szCs w:val="22"/>
        </w:rPr>
        <w:t>käsityöprosessia. Työskennellään turvallisesti.</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Style w:val="Voimakas"/>
          <w:rFonts w:asciiTheme="minorHAnsi" w:hAnsiTheme="minorHAnsi" w:cs="Segoe UI"/>
          <w:color w:val="000000"/>
          <w:sz w:val="22"/>
          <w:szCs w:val="22"/>
        </w:rPr>
        <w:t>S7 Yrittäjämäinen oppiminen:</w:t>
      </w:r>
      <w:r w:rsidRPr="009E38C7">
        <w:rPr>
          <w:rStyle w:val="apple-converted-space"/>
          <w:rFonts w:asciiTheme="minorHAnsi" w:hAnsiTheme="minorHAnsi" w:cs="Segoe UI"/>
          <w:b/>
          <w:bCs/>
          <w:color w:val="000000"/>
          <w:sz w:val="22"/>
          <w:szCs w:val="22"/>
        </w:rPr>
        <w:t> </w:t>
      </w:r>
      <w:r w:rsidRPr="009E38C7">
        <w:rPr>
          <w:rFonts w:asciiTheme="minorHAnsi" w:hAnsiTheme="minorHAnsi" w:cs="Segoe UI"/>
          <w:color w:val="000000"/>
          <w:sz w:val="22"/>
          <w:szCs w:val="22"/>
        </w:rPr>
        <w:t>Tutustutaan yrittäjämäiseen oppimiseen, yrittäjyyteen ja järjestöyhteistyöhön havainnollisesti, virtuaalisesti, opintokäynneillä tai yritysviera</w:t>
      </w:r>
      <w:r w:rsidRPr="009E38C7">
        <w:rPr>
          <w:rFonts w:asciiTheme="minorHAnsi" w:hAnsiTheme="minorHAnsi" w:cs="Segoe UI"/>
          <w:color w:val="000000"/>
          <w:sz w:val="22"/>
          <w:szCs w:val="22"/>
        </w:rPr>
        <w:t>i</w:t>
      </w:r>
      <w:r w:rsidRPr="009E38C7">
        <w:rPr>
          <w:rFonts w:asciiTheme="minorHAnsi" w:hAnsiTheme="minorHAnsi" w:cs="Segoe UI"/>
          <w:color w:val="000000"/>
          <w:sz w:val="22"/>
          <w:szCs w:val="22"/>
        </w:rPr>
        <w:t>luilla. Huomioidaan käsityöosaamisen merkitys työelämälle. Hyödynnetään kulttuurilaitosten tarjontaa ideoinnin lähteenä.</w:t>
      </w:r>
    </w:p>
    <w:p w:rsidR="009E38C7" w:rsidRPr="009E38C7" w:rsidRDefault="009E38C7" w:rsidP="009E38C7">
      <w:pPr>
        <w:pStyle w:val="NormaaliWWW"/>
        <w:shd w:val="clear" w:color="auto" w:fill="FFFFFF"/>
        <w:jc w:val="both"/>
        <w:rPr>
          <w:rFonts w:asciiTheme="minorHAnsi" w:hAnsiTheme="minorHAnsi" w:cs="Segoe UI"/>
          <w:color w:val="000000"/>
          <w:sz w:val="22"/>
          <w:szCs w:val="22"/>
        </w:rPr>
      </w:pPr>
      <w:r w:rsidRPr="009E38C7">
        <w:rPr>
          <w:rStyle w:val="Voimakas"/>
          <w:rFonts w:asciiTheme="minorHAnsi" w:hAnsiTheme="minorHAnsi" w:cs="Segoe UI"/>
          <w:color w:val="000000"/>
          <w:sz w:val="22"/>
          <w:szCs w:val="22"/>
        </w:rPr>
        <w:t>S8 Tiedostaminen ja osallistuminen:</w:t>
      </w:r>
      <w:r w:rsidRPr="009E38C7">
        <w:rPr>
          <w:rStyle w:val="apple-converted-space"/>
          <w:rFonts w:asciiTheme="minorHAnsi" w:hAnsiTheme="minorHAnsi" w:cs="Segoe UI"/>
          <w:b/>
          <w:bCs/>
          <w:color w:val="000000"/>
          <w:sz w:val="22"/>
          <w:szCs w:val="22"/>
        </w:rPr>
        <w:t> </w:t>
      </w:r>
      <w:r w:rsidRPr="009E38C7">
        <w:rPr>
          <w:rFonts w:asciiTheme="minorHAnsi" w:hAnsiTheme="minorHAnsi" w:cs="Segoe UI"/>
          <w:color w:val="000000"/>
          <w:sz w:val="22"/>
          <w:szCs w:val="22"/>
        </w:rPr>
        <w:t>Tutkitaan käsityön ja tuotteiden erilaisia merkityksiä yksilön, yhteiskunnan ja ympäristön näkökulmasta. Pohditaan käsityötä hyvi</w:t>
      </w:r>
      <w:r w:rsidRPr="009E38C7">
        <w:rPr>
          <w:rFonts w:asciiTheme="minorHAnsi" w:hAnsiTheme="minorHAnsi" w:cs="Segoe UI"/>
          <w:color w:val="000000"/>
          <w:sz w:val="22"/>
          <w:szCs w:val="22"/>
        </w:rPr>
        <w:t>n</w:t>
      </w:r>
      <w:r w:rsidRPr="009E38C7">
        <w:rPr>
          <w:rFonts w:asciiTheme="minorHAnsi" w:hAnsiTheme="minorHAnsi" w:cs="Segoe UI"/>
          <w:color w:val="000000"/>
          <w:sz w:val="22"/>
          <w:szCs w:val="22"/>
        </w:rPr>
        <w:t>voinnin ja kestävän kehityksen edistäjänä arjessa. Harjoitellaan käsityöllä osallistumista, vaikuttamista ja viestimistä.</w:t>
      </w:r>
      <w:r>
        <w:rPr>
          <w:rFonts w:asciiTheme="minorHAnsi" w:hAnsiTheme="minorHAnsi" w:cs="Segoe UI"/>
          <w:color w:val="000000"/>
          <w:sz w:val="22"/>
          <w:szCs w:val="22"/>
        </w:rPr>
        <w:t>” (OPS 2014, 430–431.)</w:t>
      </w:r>
    </w:p>
    <w:p w:rsidR="009E38C7" w:rsidRDefault="009E38C7">
      <w:r>
        <w:br w:type="page"/>
      </w:r>
    </w:p>
    <w:p w:rsidR="009E38C7" w:rsidRDefault="009E38C7" w:rsidP="009E38C7">
      <w:pPr>
        <w:rPr>
          <w:sz w:val="36"/>
          <w:szCs w:val="36"/>
        </w:rPr>
      </w:pPr>
      <w:r>
        <w:rPr>
          <w:sz w:val="36"/>
          <w:szCs w:val="36"/>
        </w:rPr>
        <w:lastRenderedPageBreak/>
        <w:t>KÄSITYÖ 7.lk</w:t>
      </w:r>
    </w:p>
    <w:p w:rsidR="009E38C7" w:rsidRPr="00712524" w:rsidRDefault="009E38C7" w:rsidP="009E38C7">
      <w:pPr>
        <w:rPr>
          <w:b/>
        </w:rPr>
      </w:pPr>
      <w:r>
        <w:rPr>
          <w:b/>
        </w:rPr>
        <w:t>Käsityön</w:t>
      </w:r>
      <w:r w:rsidRPr="00712524">
        <w:rPr>
          <w:b/>
        </w:rPr>
        <w:t xml:space="preserve"> tavoitteet, </w:t>
      </w:r>
      <w:r>
        <w:rPr>
          <w:b/>
        </w:rPr>
        <w:t>tavoitetarkennukset</w:t>
      </w:r>
      <w:r w:rsidRPr="00712524">
        <w:rPr>
          <w:b/>
        </w:rPr>
        <w:t xml:space="preserve">, sisältötarkennukset paikallisine painotuksineen ja laaja-alainen osaaminen </w:t>
      </w:r>
    </w:p>
    <w:p w:rsidR="009E38C7" w:rsidRPr="009E38C7" w:rsidRDefault="009E38C7" w:rsidP="009E38C7">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3097"/>
        <w:gridCol w:w="3098"/>
        <w:gridCol w:w="3260"/>
        <w:gridCol w:w="5849"/>
      </w:tblGrid>
      <w:tr w:rsidR="00AE4EC4" w:rsidRPr="002E71DA" w:rsidTr="009E38C7">
        <w:tc>
          <w:tcPr>
            <w:tcW w:w="3097" w:type="dxa"/>
          </w:tcPr>
          <w:p w:rsidR="009E38C7" w:rsidRPr="002E71DA" w:rsidRDefault="009E38C7" w:rsidP="00CA0ABE">
            <w:pPr>
              <w:rPr>
                <w:b/>
              </w:rPr>
            </w:pPr>
            <w:r w:rsidRPr="002E71DA">
              <w:rPr>
                <w:b/>
              </w:rPr>
              <w:t>Opetuksen tavoitteet</w:t>
            </w:r>
          </w:p>
        </w:tc>
        <w:tc>
          <w:tcPr>
            <w:tcW w:w="3098" w:type="dxa"/>
          </w:tcPr>
          <w:p w:rsidR="009E38C7" w:rsidRPr="002E71DA" w:rsidRDefault="0012695B" w:rsidP="00CA0ABE">
            <w:pPr>
              <w:rPr>
                <w:b/>
              </w:rPr>
            </w:pPr>
            <w:r>
              <w:rPr>
                <w:b/>
              </w:rPr>
              <w:t>Tavoitetarkennukset</w:t>
            </w:r>
          </w:p>
        </w:tc>
        <w:tc>
          <w:tcPr>
            <w:tcW w:w="3260" w:type="dxa"/>
          </w:tcPr>
          <w:p w:rsidR="009E38C7" w:rsidRPr="002E71DA" w:rsidRDefault="009E38C7" w:rsidP="00CA0ABE">
            <w:pPr>
              <w:rPr>
                <w:b/>
              </w:rPr>
            </w:pPr>
            <w:r w:rsidRPr="002E71DA">
              <w:rPr>
                <w:b/>
              </w:rPr>
              <w:t>Sisältötarkennukset ja paikalliset painotukset</w:t>
            </w:r>
          </w:p>
        </w:tc>
        <w:tc>
          <w:tcPr>
            <w:tcW w:w="5849" w:type="dxa"/>
          </w:tcPr>
          <w:p w:rsidR="009E38C7" w:rsidRPr="002E71DA" w:rsidRDefault="009E38C7" w:rsidP="00CA0ABE">
            <w:pPr>
              <w:rPr>
                <w:b/>
              </w:rPr>
            </w:pPr>
            <w:r w:rsidRPr="002E71DA">
              <w:rPr>
                <w:b/>
              </w:rPr>
              <w:t>Laaja-alainen osaaminen</w:t>
            </w:r>
          </w:p>
        </w:tc>
      </w:tr>
      <w:tr w:rsidR="00AE4EC4" w:rsidRPr="002E71DA" w:rsidTr="009E38C7">
        <w:trPr>
          <w:cantSplit/>
          <w:trHeight w:val="624"/>
        </w:trPr>
        <w:tc>
          <w:tcPr>
            <w:tcW w:w="3097" w:type="dxa"/>
            <w:tcBorders>
              <w:bottom w:val="single" w:sz="6" w:space="0" w:color="auto"/>
            </w:tcBorders>
          </w:tcPr>
          <w:p w:rsidR="009E38C7" w:rsidRPr="002E71DA" w:rsidRDefault="009E38C7" w:rsidP="00CA0ABE">
            <w:pPr>
              <w:rPr>
                <w:rFonts w:eastAsia="Times New Roman" w:cs="Times New Roman"/>
                <w:color w:val="FF0000"/>
              </w:rPr>
            </w:pPr>
            <w:proofErr w:type="gramStart"/>
            <w:r w:rsidRPr="002E71DA">
              <w:rPr>
                <w:b/>
              </w:rPr>
              <w:t>T1</w:t>
            </w:r>
            <w:r w:rsidRPr="002E71DA">
              <w:t xml:space="preserve"> </w:t>
            </w:r>
            <w:r w:rsidRPr="00E8416B">
              <w:rPr>
                <w:rFonts w:ascii="Calibri" w:eastAsia="Calibri" w:hAnsi="Calibri" w:cs="Calibri"/>
                <w:color w:val="00B050"/>
              </w:rPr>
              <w:t xml:space="preserve">ohjata oppilasta </w:t>
            </w:r>
            <w:r w:rsidRPr="00E8416B">
              <w:rPr>
                <w:rFonts w:ascii="Calibri" w:eastAsia="Calibri" w:hAnsi="Calibri" w:cs="Calibri"/>
                <w:color w:val="FF0000"/>
              </w:rPr>
              <w:t>suunnitt</w:t>
            </w:r>
            <w:r w:rsidRPr="00E8416B">
              <w:rPr>
                <w:rFonts w:ascii="Calibri" w:eastAsia="Calibri" w:hAnsi="Calibri" w:cs="Calibri"/>
                <w:color w:val="FF0000"/>
              </w:rPr>
              <w:t>e</w:t>
            </w:r>
            <w:r w:rsidRPr="00E8416B">
              <w:rPr>
                <w:rFonts w:ascii="Calibri" w:eastAsia="Calibri" w:hAnsi="Calibri" w:cs="Calibri"/>
                <w:color w:val="FF0000"/>
              </w:rPr>
              <w:t xml:space="preserve">lemaan </w:t>
            </w:r>
            <w:r w:rsidRPr="00E8416B">
              <w:rPr>
                <w:rFonts w:ascii="Calibri" w:eastAsia="Calibri" w:hAnsi="Calibri" w:cs="Calibri"/>
                <w:color w:val="0070C0"/>
              </w:rPr>
              <w:t>työskentelyään</w:t>
            </w:r>
            <w:r w:rsidRPr="00134FD2">
              <w:rPr>
                <w:rFonts w:ascii="Calibri" w:eastAsia="Calibri" w:hAnsi="Calibri" w:cs="Calibri"/>
                <w:color w:val="000000" w:themeColor="text1"/>
              </w:rPr>
              <w:t xml:space="preserve"> </w:t>
            </w:r>
            <w:r w:rsidRPr="00E8416B">
              <w:rPr>
                <w:rFonts w:ascii="Calibri" w:eastAsia="Calibri" w:hAnsi="Calibri" w:cs="Calibri"/>
                <w:color w:val="FF0000"/>
              </w:rPr>
              <w:t>sekä ideoi</w:t>
            </w:r>
            <w:r w:rsidR="0012695B">
              <w:rPr>
                <w:rFonts w:ascii="Calibri" w:eastAsia="Calibri" w:hAnsi="Calibri" w:cs="Calibri"/>
                <w:color w:val="FF0000"/>
              </w:rPr>
              <w:t>maan, tutkimaan ja koke</w:t>
            </w:r>
            <w:r w:rsidR="0012695B">
              <w:rPr>
                <w:rFonts w:ascii="Calibri" w:eastAsia="Calibri" w:hAnsi="Calibri" w:cs="Calibri"/>
                <w:color w:val="FF0000"/>
              </w:rPr>
              <w:t>i</w:t>
            </w:r>
            <w:r w:rsidR="0012695B">
              <w:rPr>
                <w:rFonts w:ascii="Calibri" w:eastAsia="Calibri" w:hAnsi="Calibri" w:cs="Calibri"/>
                <w:color w:val="FF0000"/>
              </w:rPr>
              <w:t xml:space="preserve">lemaan </w:t>
            </w:r>
            <w:r w:rsidRPr="00E8416B">
              <w:rPr>
                <w:rFonts w:ascii="Calibri" w:eastAsia="Calibri" w:hAnsi="Calibri" w:cs="Calibri"/>
                <w:color w:val="FF0000"/>
              </w:rPr>
              <w:t>yritteliäästi</w:t>
            </w:r>
            <w:proofErr w:type="gramEnd"/>
          </w:p>
        </w:tc>
        <w:tc>
          <w:tcPr>
            <w:tcW w:w="3098" w:type="dxa"/>
            <w:tcBorders>
              <w:bottom w:val="single" w:sz="6" w:space="0" w:color="auto"/>
            </w:tcBorders>
          </w:tcPr>
          <w:p w:rsidR="0012695B" w:rsidRPr="0012695B" w:rsidRDefault="0012695B" w:rsidP="0012695B">
            <w:pPr>
              <w:pStyle w:val="Standard"/>
              <w:spacing w:line="240" w:lineRule="auto"/>
            </w:pPr>
            <w:r>
              <w:rPr>
                <w:bCs/>
              </w:rPr>
              <w:t>Muotoilu (</w:t>
            </w:r>
            <w:r w:rsidRPr="0012695B">
              <w:rPr>
                <w:bCs/>
              </w:rPr>
              <w:t>S2)</w:t>
            </w:r>
            <w:r w:rsidRPr="0012695B">
              <w:t xml:space="preserve"> </w:t>
            </w:r>
          </w:p>
          <w:p w:rsidR="0012695B" w:rsidRPr="0012695B" w:rsidRDefault="0012695B" w:rsidP="0012695B">
            <w:pPr>
              <w:pStyle w:val="Standard"/>
              <w:numPr>
                <w:ilvl w:val="0"/>
                <w:numId w:val="9"/>
              </w:numPr>
              <w:spacing w:line="240" w:lineRule="auto"/>
              <w:ind w:left="360"/>
            </w:pPr>
            <w:r>
              <w:t>Tuotetaan ideoita systemaattisesti</w:t>
            </w:r>
            <w:r w:rsidRPr="0012695B">
              <w:t xml:space="preserve"> (erilaiset ideointimenetelmät)</w:t>
            </w:r>
            <w:r>
              <w:t>.</w:t>
            </w:r>
          </w:p>
          <w:p w:rsidR="0012695B" w:rsidRPr="0012695B" w:rsidRDefault="0012695B" w:rsidP="0012695B">
            <w:pPr>
              <w:pStyle w:val="Standard"/>
              <w:spacing w:line="240" w:lineRule="auto"/>
            </w:pPr>
            <w:r w:rsidRPr="0012695B">
              <w:rPr>
                <w:bCs/>
              </w:rPr>
              <w:t>Kokeilu (S3)</w:t>
            </w:r>
            <w:r w:rsidRPr="0012695B">
              <w:t xml:space="preserve"> </w:t>
            </w:r>
          </w:p>
          <w:p w:rsidR="0012695B" w:rsidRPr="0012695B" w:rsidRDefault="0012695B" w:rsidP="0012695B">
            <w:pPr>
              <w:pStyle w:val="Standard"/>
              <w:numPr>
                <w:ilvl w:val="0"/>
                <w:numId w:val="9"/>
              </w:numPr>
              <w:spacing w:line="240" w:lineRule="auto"/>
              <w:ind w:left="360"/>
            </w:pPr>
            <w:r>
              <w:t>Ymmärretään s</w:t>
            </w:r>
            <w:r w:rsidRPr="0012695B">
              <w:t>uunnitelma</w:t>
            </w:r>
            <w:r>
              <w:t>n muuttuvuus ja selkeytyminen</w:t>
            </w:r>
            <w:r w:rsidRPr="0012695B">
              <w:t xml:space="preserve"> koko prosessin ajan.</w:t>
            </w:r>
          </w:p>
          <w:p w:rsidR="0012695B" w:rsidRDefault="0012695B" w:rsidP="0012695B">
            <w:pPr>
              <w:pStyle w:val="Standard"/>
              <w:spacing w:line="240" w:lineRule="auto"/>
            </w:pPr>
            <w:r w:rsidRPr="0012695B">
              <w:rPr>
                <w:bCs/>
              </w:rPr>
              <w:t>Dokumentointi ja arviointi (S4)</w:t>
            </w:r>
            <w:r w:rsidRPr="0012695B">
              <w:t xml:space="preserve"> </w:t>
            </w:r>
          </w:p>
          <w:p w:rsidR="0012695B" w:rsidRPr="0012695B" w:rsidRDefault="0012695B" w:rsidP="0012695B">
            <w:pPr>
              <w:pStyle w:val="Standard"/>
              <w:numPr>
                <w:ilvl w:val="0"/>
                <w:numId w:val="9"/>
              </w:numPr>
              <w:spacing w:line="240" w:lineRule="auto"/>
              <w:ind w:left="360"/>
            </w:pPr>
            <w:r>
              <w:t xml:space="preserve">Käytetään verkkotyökaluja </w:t>
            </w:r>
            <w:r w:rsidRPr="0012695B">
              <w:t>suunnittelu</w:t>
            </w:r>
            <w:r>
              <w:t>ssa</w:t>
            </w:r>
            <w:r w:rsidRPr="0012695B">
              <w:t xml:space="preserve"> ja valmistusprosessin esittämisessä.</w:t>
            </w:r>
          </w:p>
          <w:p w:rsidR="0012695B" w:rsidRPr="0012695B" w:rsidRDefault="0012695B" w:rsidP="0012695B">
            <w:r w:rsidRPr="0012695B">
              <w:rPr>
                <w:bCs/>
              </w:rPr>
              <w:t>Tekeminen (S5)</w:t>
            </w:r>
            <w:r w:rsidRPr="0012695B">
              <w:t xml:space="preserve"> </w:t>
            </w:r>
          </w:p>
          <w:p w:rsidR="009E38C7" w:rsidRPr="002E71DA" w:rsidRDefault="0012695B" w:rsidP="0012695B">
            <w:pPr>
              <w:pStyle w:val="Luettelokappale"/>
              <w:numPr>
                <w:ilvl w:val="0"/>
                <w:numId w:val="9"/>
              </w:numPr>
              <w:ind w:left="360"/>
            </w:pPr>
            <w:r>
              <w:t>Edetään siten, että t</w:t>
            </w:r>
            <w:r w:rsidRPr="0012695B">
              <w:t xml:space="preserve">uotteen valmistusta </w:t>
            </w:r>
            <w:proofErr w:type="gramStart"/>
            <w:r w:rsidRPr="0012695B">
              <w:t>edeltää</w:t>
            </w:r>
            <w:proofErr w:type="gramEnd"/>
            <w:r w:rsidRPr="0012695B">
              <w:t xml:space="preserve"> koke</w:t>
            </w:r>
            <w:r w:rsidRPr="0012695B">
              <w:t>i</w:t>
            </w:r>
            <w:r w:rsidRPr="0012695B">
              <w:t>lut, jotka ohjaavat tuotteen tekemistä (tilanneanaly</w:t>
            </w:r>
            <w:r w:rsidRPr="0012695B">
              <w:t>y</w:t>
            </w:r>
            <w:r w:rsidRPr="0012695B">
              <w:t>sit).</w:t>
            </w:r>
          </w:p>
        </w:tc>
        <w:tc>
          <w:tcPr>
            <w:tcW w:w="3260" w:type="dxa"/>
            <w:tcBorders>
              <w:bottom w:val="single" w:sz="6" w:space="0" w:color="auto"/>
            </w:tcBorders>
          </w:tcPr>
          <w:p w:rsidR="0012695B" w:rsidRDefault="0012695B" w:rsidP="0012695B">
            <w:pPr>
              <w:pStyle w:val="Standard"/>
              <w:numPr>
                <w:ilvl w:val="0"/>
                <w:numId w:val="9"/>
              </w:numPr>
              <w:spacing w:line="240" w:lineRule="auto"/>
              <w:ind w:left="360"/>
            </w:pPr>
            <w:r>
              <w:t>Suunnittelussa, muotoilussa ja toteutuksessa hyödynnetään oppilaan omaa elämänpiiriä, suomalaista (esim. paikallinen kulttuuriperintö) ja eri kulttuurien kulttuuriperintöä.</w:t>
            </w:r>
          </w:p>
          <w:p w:rsidR="0012695B" w:rsidRDefault="0012695B" w:rsidP="0012695B">
            <w:pPr>
              <w:pStyle w:val="Standard"/>
              <w:numPr>
                <w:ilvl w:val="0"/>
                <w:numId w:val="9"/>
              </w:numPr>
              <w:spacing w:line="240" w:lineRule="auto"/>
              <w:ind w:left="360"/>
            </w:pPr>
            <w:proofErr w:type="gramStart"/>
            <w:r>
              <w:t>Mahdollisen laaja-alaisen teeman oppiainerajat ylittävä tarkastelu (esim. yhteistyö kuvataiteen opetuksen kanssa.</w:t>
            </w:r>
            <w:proofErr w:type="gramEnd"/>
          </w:p>
          <w:p w:rsidR="0012695B" w:rsidRDefault="0012695B" w:rsidP="0012695B">
            <w:pPr>
              <w:pStyle w:val="Standard"/>
              <w:numPr>
                <w:ilvl w:val="0"/>
                <w:numId w:val="9"/>
              </w:numPr>
              <w:spacing w:line="240" w:lineRule="auto"/>
              <w:ind w:left="360"/>
            </w:pPr>
            <w:r>
              <w:t>Testataan ja käytetään erilaisia materiaaleja ja valmistustekniikoita.</w:t>
            </w:r>
          </w:p>
          <w:p w:rsidR="0012695B" w:rsidRDefault="0012695B" w:rsidP="0012695B">
            <w:pPr>
              <w:pStyle w:val="Standard"/>
              <w:numPr>
                <w:ilvl w:val="0"/>
                <w:numId w:val="9"/>
              </w:numPr>
              <w:spacing w:line="240" w:lineRule="auto"/>
              <w:ind w:left="360"/>
            </w:pPr>
            <w:r>
              <w:t>Työskentelyprosessin dokumentointi (verkkotyökalu ja/tai puhelin) ja tuotteen toimivuuden arviointi.</w:t>
            </w:r>
          </w:p>
          <w:p w:rsidR="0012695B" w:rsidRDefault="0012695B" w:rsidP="0012695B">
            <w:pPr>
              <w:pStyle w:val="Luettelokappale"/>
              <w:numPr>
                <w:ilvl w:val="0"/>
                <w:numId w:val="9"/>
              </w:numPr>
              <w:ind w:left="360"/>
            </w:pPr>
            <w:proofErr w:type="gramStart"/>
            <w:r>
              <w:t>Toimivien tuotteiden valmi</w:t>
            </w:r>
            <w:r>
              <w:t>s</w:t>
            </w:r>
            <w:r>
              <w:t>tus.</w:t>
            </w:r>
            <w:proofErr w:type="gramEnd"/>
            <w:r>
              <w:t xml:space="preserve"> </w:t>
            </w:r>
          </w:p>
          <w:p w:rsidR="009E38C7" w:rsidRPr="002E71DA" w:rsidRDefault="0012695B" w:rsidP="0012695B">
            <w:pPr>
              <w:pStyle w:val="Luettelokappale"/>
              <w:numPr>
                <w:ilvl w:val="0"/>
                <w:numId w:val="9"/>
              </w:numPr>
              <w:ind w:left="360"/>
            </w:pPr>
            <w:proofErr w:type="gramStart"/>
            <w:r>
              <w:t>Käsityön valmistuksessa kä</w:t>
            </w:r>
            <w:r>
              <w:t>y</w:t>
            </w:r>
            <w:r>
              <w:t>tettävien työvälineiden m</w:t>
            </w:r>
            <w:r>
              <w:t>o</w:t>
            </w:r>
            <w:r>
              <w:t>nipuolinen ja tarkoitukse</w:t>
            </w:r>
            <w:r>
              <w:t>n</w:t>
            </w:r>
            <w:r>
              <w:t>mukainen käyttö.</w:t>
            </w:r>
            <w:proofErr w:type="gramEnd"/>
          </w:p>
        </w:tc>
        <w:tc>
          <w:tcPr>
            <w:tcW w:w="5849" w:type="dxa"/>
            <w:tcBorders>
              <w:bottom w:val="single" w:sz="6" w:space="0" w:color="auto"/>
            </w:tcBorders>
          </w:tcPr>
          <w:p w:rsidR="009E38C7" w:rsidRDefault="009E38C7" w:rsidP="00CA0ABE">
            <w:r w:rsidRPr="002E71DA">
              <w:t>Kulttuurinen osaaminen, vuorovaikutus ja ilmaisu (L2)</w:t>
            </w:r>
          </w:p>
          <w:p w:rsidR="0012695B" w:rsidRDefault="0012695B" w:rsidP="0012695B">
            <w:pPr>
              <w:pStyle w:val="Standard"/>
              <w:numPr>
                <w:ilvl w:val="1"/>
                <w:numId w:val="11"/>
              </w:numPr>
              <w:spacing w:line="240" w:lineRule="auto"/>
              <w:ind w:left="360"/>
            </w:pPr>
            <w:r>
              <w:t>Vastuunkanto omasta ja ryhmän työskentelystä (itsenäinen ja/tai yhteisöllinen suunnittelu, valmistus ja arviointi).</w:t>
            </w:r>
          </w:p>
          <w:p w:rsidR="0012695B" w:rsidRDefault="0012695B" w:rsidP="0012695B">
            <w:pPr>
              <w:pStyle w:val="Standard"/>
              <w:numPr>
                <w:ilvl w:val="1"/>
                <w:numId w:val="11"/>
              </w:numPr>
              <w:spacing w:line="240" w:lineRule="auto"/>
              <w:ind w:left="360"/>
            </w:pPr>
            <w:proofErr w:type="gramStart"/>
            <w:r>
              <w:t>Innovatiivinen ja pitkäjänteinen toimiminen päämäärän saavuttamiseksi (tutkiva, keksivä, kokeileva toiminta).</w:t>
            </w:r>
            <w:proofErr w:type="gramEnd"/>
          </w:p>
          <w:p w:rsidR="0012695B" w:rsidRDefault="0012695B" w:rsidP="0012695B">
            <w:pPr>
              <w:pStyle w:val="Standard"/>
              <w:numPr>
                <w:ilvl w:val="1"/>
                <w:numId w:val="11"/>
              </w:numPr>
              <w:spacing w:line="240" w:lineRule="auto"/>
              <w:ind w:left="360"/>
            </w:pPr>
            <w:proofErr w:type="gramStart"/>
            <w:r>
              <w:t>Syiden ja seurauksien selvittäminen ja ymmärtäminen.</w:t>
            </w:r>
            <w:proofErr w:type="gramEnd"/>
          </w:p>
          <w:p w:rsidR="009E38C7" w:rsidRDefault="009E38C7" w:rsidP="00CA0ABE">
            <w:r>
              <w:t>Itsestä huolehtiminen ja arjen taidot (L3)</w:t>
            </w:r>
          </w:p>
          <w:p w:rsidR="0012695B" w:rsidRDefault="0012695B" w:rsidP="0012695B">
            <w:pPr>
              <w:pStyle w:val="Standard"/>
              <w:numPr>
                <w:ilvl w:val="0"/>
                <w:numId w:val="13"/>
              </w:numPr>
              <w:spacing w:line="240" w:lineRule="auto"/>
              <w:ind w:left="360"/>
            </w:pPr>
            <w:proofErr w:type="gramStart"/>
            <w:r>
              <w:t>Itsetuntoa vahvistava, mielihyvää tuottava kokemus (eettinen, tiedostava, osallistuva, osaava ja yritteliäs kansalainen).</w:t>
            </w:r>
            <w:proofErr w:type="gramEnd"/>
          </w:p>
          <w:p w:rsidR="0012695B" w:rsidRDefault="0012695B" w:rsidP="0012695B">
            <w:pPr>
              <w:pStyle w:val="Standard"/>
              <w:numPr>
                <w:ilvl w:val="0"/>
                <w:numId w:val="13"/>
              </w:numPr>
              <w:spacing w:line="240" w:lineRule="auto"/>
              <w:ind w:left="360"/>
            </w:pPr>
            <w:proofErr w:type="gramStart"/>
            <w:r>
              <w:t>Ajankäytön hallinta (pitkäjänteinen työskentelyprosessi).</w:t>
            </w:r>
            <w:proofErr w:type="gramEnd"/>
          </w:p>
          <w:p w:rsidR="0012695B" w:rsidRDefault="0012695B" w:rsidP="0012695B">
            <w:pPr>
              <w:pStyle w:val="Standard"/>
              <w:numPr>
                <w:ilvl w:val="0"/>
                <w:numId w:val="13"/>
              </w:numPr>
              <w:spacing w:line="240" w:lineRule="auto"/>
              <w:ind w:left="360"/>
            </w:pPr>
            <w:r>
              <w:t xml:space="preserve">Luovuus ja </w:t>
            </w:r>
            <w:proofErr w:type="gramStart"/>
            <w:r>
              <w:t>suunnitteluosaaminen ( edellytykset</w:t>
            </w:r>
            <w:proofErr w:type="gramEnd"/>
            <w:r>
              <w:t xml:space="preserve"> monipuoliseen työskentelyyn, opittujen tietojen ja taitojen käyttö arjessa).</w:t>
            </w:r>
          </w:p>
          <w:p w:rsidR="009E38C7" w:rsidRPr="002E71DA" w:rsidRDefault="009E38C7" w:rsidP="00CA0ABE"/>
          <w:p w:rsidR="009E38C7" w:rsidRPr="002E71DA" w:rsidRDefault="009E38C7" w:rsidP="00CA0ABE"/>
        </w:tc>
      </w:tr>
      <w:tr w:rsidR="00AE4EC4" w:rsidRPr="002E71DA" w:rsidTr="009E38C7">
        <w:trPr>
          <w:cantSplit/>
          <w:trHeight w:val="624"/>
        </w:trPr>
        <w:tc>
          <w:tcPr>
            <w:tcW w:w="3097" w:type="dxa"/>
            <w:tcBorders>
              <w:top w:val="single" w:sz="18" w:space="0" w:color="auto"/>
              <w:bottom w:val="single" w:sz="6" w:space="0" w:color="auto"/>
            </w:tcBorders>
          </w:tcPr>
          <w:p w:rsidR="009E38C7" w:rsidRPr="002E71DA" w:rsidRDefault="009E38C7" w:rsidP="00CA0ABE">
            <w:pPr>
              <w:rPr>
                <w:b/>
              </w:rPr>
            </w:pPr>
            <w:proofErr w:type="gramStart"/>
            <w:r w:rsidRPr="002E71DA">
              <w:rPr>
                <w:b/>
              </w:rPr>
              <w:lastRenderedPageBreak/>
              <w:t xml:space="preserve">T2 </w:t>
            </w:r>
            <w:r w:rsidRPr="00270CDE">
              <w:rPr>
                <w:rFonts w:ascii="Calibri" w:eastAsia="Calibri" w:hAnsi="Calibri" w:cs="Calibri"/>
                <w:color w:val="00B050"/>
              </w:rPr>
              <w:t xml:space="preserve">ohjata oppilasta </w:t>
            </w:r>
            <w:r w:rsidRPr="00270CDE">
              <w:rPr>
                <w:rFonts w:ascii="Calibri" w:eastAsia="Calibri" w:hAnsi="Calibri" w:cs="Calibri"/>
                <w:color w:val="FF0000"/>
              </w:rPr>
              <w:t>asettamaan</w:t>
            </w:r>
            <w:r>
              <w:rPr>
                <w:rFonts w:ascii="Calibri" w:eastAsia="Calibri" w:hAnsi="Calibri" w:cs="Calibri"/>
                <w:color w:val="000000" w:themeColor="text1"/>
              </w:rPr>
              <w:t xml:space="preserve"> </w:t>
            </w:r>
            <w:r w:rsidRPr="00270CDE">
              <w:rPr>
                <w:rFonts w:ascii="Calibri" w:eastAsia="Calibri" w:hAnsi="Calibri" w:cs="Calibri"/>
                <w:color w:val="0070C0"/>
              </w:rPr>
              <w:t xml:space="preserve">käsityöhön omia oppimisen ja työskentelyn </w:t>
            </w:r>
            <w:r w:rsidRPr="00270CDE">
              <w:rPr>
                <w:rFonts w:ascii="Calibri" w:eastAsia="Calibri" w:hAnsi="Calibri" w:cs="Calibri"/>
                <w:color w:val="FF0000"/>
              </w:rPr>
              <w:t>tavoitteita sekä toteuttamaan niiden perustee</w:t>
            </w:r>
            <w:r w:rsidRPr="00270CDE">
              <w:rPr>
                <w:rFonts w:ascii="Calibri" w:eastAsia="Calibri" w:hAnsi="Calibri" w:cs="Calibri"/>
                <w:color w:val="FF0000"/>
              </w:rPr>
              <w:t>l</w:t>
            </w:r>
            <w:r w:rsidRPr="00270CDE">
              <w:rPr>
                <w:rFonts w:ascii="Calibri" w:eastAsia="Calibri" w:hAnsi="Calibri" w:cs="Calibri"/>
                <w:color w:val="FF0000"/>
              </w:rPr>
              <w:t>la</w:t>
            </w:r>
            <w:r>
              <w:rPr>
                <w:rFonts w:ascii="Calibri" w:eastAsia="Calibri" w:hAnsi="Calibri" w:cs="Calibri"/>
                <w:color w:val="000000" w:themeColor="text1"/>
              </w:rPr>
              <w:t xml:space="preserve"> </w:t>
            </w:r>
            <w:r w:rsidRPr="00270CDE">
              <w:rPr>
                <w:rFonts w:ascii="Calibri" w:eastAsia="Calibri" w:hAnsi="Calibri" w:cs="Calibri"/>
                <w:color w:val="0070C0"/>
              </w:rPr>
              <w:t>kokonainen käsityöprosessi</w:t>
            </w:r>
            <w:r>
              <w:rPr>
                <w:rFonts w:ascii="Calibri" w:eastAsia="Calibri" w:hAnsi="Calibri" w:cs="Calibri"/>
                <w:color w:val="000000" w:themeColor="text1"/>
              </w:rPr>
              <w:t xml:space="preserve"> </w:t>
            </w:r>
            <w:r w:rsidRPr="00270CDE">
              <w:rPr>
                <w:rFonts w:ascii="Calibri" w:eastAsia="Calibri" w:hAnsi="Calibri" w:cs="Calibri"/>
                <w:color w:val="00B050"/>
              </w:rPr>
              <w:t xml:space="preserve">ja arvioimaan </w:t>
            </w:r>
            <w:r w:rsidRPr="00270CDE">
              <w:rPr>
                <w:rFonts w:ascii="Calibri" w:eastAsia="Calibri" w:hAnsi="Calibri" w:cs="Calibri"/>
                <w:color w:val="0070C0"/>
              </w:rPr>
              <w:t>oppimistaan</w:t>
            </w:r>
            <w:proofErr w:type="gramEnd"/>
          </w:p>
        </w:tc>
        <w:tc>
          <w:tcPr>
            <w:tcW w:w="3098" w:type="dxa"/>
            <w:tcBorders>
              <w:top w:val="single" w:sz="18" w:space="0" w:color="auto"/>
              <w:bottom w:val="single" w:sz="6" w:space="0" w:color="auto"/>
            </w:tcBorders>
          </w:tcPr>
          <w:p w:rsidR="0012695B" w:rsidRDefault="0012695B" w:rsidP="0012695B">
            <w:pPr>
              <w:pStyle w:val="Standard"/>
              <w:spacing w:line="240" w:lineRule="auto"/>
            </w:pPr>
            <w:r>
              <w:rPr>
                <w:bCs/>
              </w:rPr>
              <w:t>Innovointi (S1)</w:t>
            </w:r>
            <w:r w:rsidRPr="0012695B">
              <w:t xml:space="preserve"> </w:t>
            </w:r>
          </w:p>
          <w:p w:rsidR="0012695B" w:rsidRPr="0012695B" w:rsidRDefault="0012695B" w:rsidP="0012695B">
            <w:pPr>
              <w:pStyle w:val="Standard"/>
              <w:numPr>
                <w:ilvl w:val="0"/>
                <w:numId w:val="8"/>
              </w:numPr>
              <w:spacing w:line="240" w:lineRule="auto"/>
              <w:ind w:left="360"/>
            </w:pPr>
            <w:r>
              <w:t>Uskalletaan</w:t>
            </w:r>
            <w:r w:rsidRPr="0012695B">
              <w:t xml:space="preserve"> tuottaa erilaisia ideoita.</w:t>
            </w:r>
          </w:p>
          <w:p w:rsidR="0012695B" w:rsidRDefault="0012695B" w:rsidP="0012695B">
            <w:pPr>
              <w:pStyle w:val="Standard"/>
              <w:spacing w:line="240" w:lineRule="auto"/>
            </w:pPr>
            <w:r w:rsidRPr="0012695B">
              <w:rPr>
                <w:bCs/>
              </w:rPr>
              <w:t>Muotoilu (S2)</w:t>
            </w:r>
          </w:p>
          <w:p w:rsidR="0012695B" w:rsidRPr="0012695B" w:rsidRDefault="0012695B" w:rsidP="0012695B">
            <w:pPr>
              <w:pStyle w:val="Standard"/>
              <w:numPr>
                <w:ilvl w:val="0"/>
                <w:numId w:val="8"/>
              </w:numPr>
              <w:spacing w:line="240" w:lineRule="auto"/>
              <w:ind w:left="360"/>
            </w:pPr>
            <w:r>
              <w:t>Kehitellään omia ideoita.</w:t>
            </w:r>
          </w:p>
          <w:p w:rsidR="0012695B" w:rsidRDefault="0012695B" w:rsidP="0012695B">
            <w:pPr>
              <w:pStyle w:val="Standard"/>
              <w:spacing w:line="240" w:lineRule="auto"/>
            </w:pPr>
            <w:r w:rsidRPr="0012695B">
              <w:rPr>
                <w:bCs/>
              </w:rPr>
              <w:t>Kokeilu (S3)</w:t>
            </w:r>
            <w:r w:rsidRPr="0012695B">
              <w:t xml:space="preserve"> </w:t>
            </w:r>
          </w:p>
          <w:p w:rsidR="0012695B" w:rsidRDefault="0012695B" w:rsidP="0012695B">
            <w:pPr>
              <w:pStyle w:val="Standard"/>
              <w:numPr>
                <w:ilvl w:val="0"/>
                <w:numId w:val="8"/>
              </w:numPr>
              <w:spacing w:line="240" w:lineRule="auto"/>
              <w:ind w:left="360"/>
            </w:pPr>
            <w:r>
              <w:t>Testataan omia ideoita.</w:t>
            </w:r>
          </w:p>
          <w:p w:rsidR="0012695B" w:rsidRPr="0012695B" w:rsidRDefault="0012695B" w:rsidP="0012695B">
            <w:pPr>
              <w:pStyle w:val="Standard"/>
              <w:spacing w:line="240" w:lineRule="auto"/>
            </w:pPr>
            <w:r>
              <w:rPr>
                <w:bCs/>
              </w:rPr>
              <w:t>Dokumentointi ja arviointi (S4)</w:t>
            </w:r>
            <w:r w:rsidRPr="0012695B">
              <w:rPr>
                <w:bCs/>
              </w:rPr>
              <w:t xml:space="preserve"> </w:t>
            </w:r>
          </w:p>
          <w:p w:rsidR="0012695B" w:rsidRPr="0012695B" w:rsidRDefault="0012695B" w:rsidP="0012695B">
            <w:pPr>
              <w:pStyle w:val="Standard"/>
              <w:numPr>
                <w:ilvl w:val="0"/>
                <w:numId w:val="8"/>
              </w:numPr>
              <w:spacing w:line="240" w:lineRule="auto"/>
              <w:ind w:left="360"/>
            </w:pPr>
            <w:r>
              <w:rPr>
                <w:bCs/>
              </w:rPr>
              <w:t>Tarkastellaan t</w:t>
            </w:r>
            <w:r>
              <w:t>yöskentelyprosessia ja oppimista.</w:t>
            </w:r>
          </w:p>
          <w:p w:rsidR="0012695B" w:rsidRDefault="0012695B" w:rsidP="0012695B">
            <w:pPr>
              <w:rPr>
                <w:bCs/>
              </w:rPr>
            </w:pPr>
            <w:r>
              <w:rPr>
                <w:bCs/>
              </w:rPr>
              <w:t>Tekeminen (S5)</w:t>
            </w:r>
          </w:p>
          <w:p w:rsidR="009E38C7" w:rsidRPr="002E71DA" w:rsidRDefault="0012695B" w:rsidP="0012695B">
            <w:pPr>
              <w:pStyle w:val="Luettelokappale"/>
              <w:numPr>
                <w:ilvl w:val="0"/>
                <w:numId w:val="8"/>
              </w:numPr>
              <w:ind w:left="360"/>
            </w:pPr>
            <w:r w:rsidRPr="0012695B">
              <w:rPr>
                <w:bCs/>
              </w:rPr>
              <w:t>Toteutetaan omia ideoita.</w:t>
            </w:r>
          </w:p>
        </w:tc>
        <w:tc>
          <w:tcPr>
            <w:tcW w:w="3260" w:type="dxa"/>
            <w:tcBorders>
              <w:top w:val="single" w:sz="18" w:space="0" w:color="auto"/>
              <w:bottom w:val="single" w:sz="6" w:space="0" w:color="auto"/>
            </w:tcBorders>
          </w:tcPr>
          <w:p w:rsidR="0012695B" w:rsidRDefault="0012695B" w:rsidP="0012695B">
            <w:pPr>
              <w:pStyle w:val="Standard"/>
              <w:numPr>
                <w:ilvl w:val="0"/>
                <w:numId w:val="8"/>
              </w:numPr>
              <w:spacing w:line="240" w:lineRule="auto"/>
              <w:ind w:left="360"/>
            </w:pPr>
            <w:r>
              <w:t>Ongelmaratkaisutaidot (tutkiva, keksivä, kokeileva toiminta), visuaalinen/ kirjallinen ilmaiseminen (esim. suunnittelu- ja oppimispäiväkirjan pitäminen), sosiaaliset taidot (yhdessä tekeminen).</w:t>
            </w:r>
          </w:p>
          <w:p w:rsidR="009E38C7" w:rsidRPr="002E71DA" w:rsidRDefault="0012695B" w:rsidP="0012695B">
            <w:pPr>
              <w:pStyle w:val="Luettelokappale"/>
              <w:numPr>
                <w:ilvl w:val="0"/>
                <w:numId w:val="8"/>
              </w:numPr>
              <w:ind w:left="360"/>
            </w:pPr>
            <w:r>
              <w:t>Rakentava itsearviointi, p</w:t>
            </w:r>
            <w:r>
              <w:t>a</w:t>
            </w:r>
            <w:r>
              <w:t>lautteen anto ja vastaano</w:t>
            </w:r>
            <w:r>
              <w:t>t</w:t>
            </w:r>
            <w:r>
              <w:t>taminen.</w:t>
            </w:r>
          </w:p>
        </w:tc>
        <w:tc>
          <w:tcPr>
            <w:tcW w:w="5849" w:type="dxa"/>
            <w:tcBorders>
              <w:top w:val="single" w:sz="18" w:space="0" w:color="auto"/>
              <w:bottom w:val="single" w:sz="6" w:space="0" w:color="auto"/>
            </w:tcBorders>
          </w:tcPr>
          <w:p w:rsidR="009E38C7" w:rsidRPr="002E71DA" w:rsidRDefault="009E38C7" w:rsidP="00CA0ABE">
            <w:proofErr w:type="gramStart"/>
            <w:r w:rsidRPr="002E71DA">
              <w:t>Ajattelu ja oppimaan oppiminen (L1)</w:t>
            </w:r>
            <w:proofErr w:type="gramEnd"/>
          </w:p>
          <w:p w:rsidR="00AE4EC4" w:rsidRDefault="0012695B" w:rsidP="0012695B">
            <w:pPr>
              <w:pStyle w:val="Standard"/>
              <w:numPr>
                <w:ilvl w:val="1"/>
                <w:numId w:val="15"/>
              </w:numPr>
              <w:spacing w:line="240" w:lineRule="auto"/>
              <w:ind w:left="360"/>
            </w:pPr>
            <w:r>
              <w:t xml:space="preserve">Kokonaisen käsityöprosessin hallinta (käsityöilmaisu, muotoilu ja teknologia) ja monimateriaalisuus. </w:t>
            </w:r>
          </w:p>
          <w:p w:rsidR="00AE4EC4" w:rsidRDefault="0012695B" w:rsidP="0012695B">
            <w:pPr>
              <w:pStyle w:val="Standard"/>
              <w:numPr>
                <w:ilvl w:val="1"/>
                <w:numId w:val="15"/>
              </w:numPr>
              <w:spacing w:line="240" w:lineRule="auto"/>
              <w:ind w:left="360"/>
            </w:pPr>
            <w:r>
              <w:t xml:space="preserve">Suunnittelun kohde aluksi pelkkä ajatus, idea, jota systemaattisesti ”puretaan”. </w:t>
            </w:r>
          </w:p>
          <w:p w:rsidR="00AE4EC4" w:rsidRDefault="0012695B" w:rsidP="0012695B">
            <w:pPr>
              <w:pStyle w:val="Standard"/>
              <w:numPr>
                <w:ilvl w:val="1"/>
                <w:numId w:val="15"/>
              </w:numPr>
              <w:spacing w:line="240" w:lineRule="auto"/>
              <w:ind w:left="360"/>
            </w:pPr>
            <w:r>
              <w:t xml:space="preserve">Materiaaleja, työmenetelmiä ja -välineitä kokeillaan. </w:t>
            </w:r>
          </w:p>
          <w:p w:rsidR="0012695B" w:rsidRDefault="0012695B" w:rsidP="0012695B">
            <w:pPr>
              <w:pStyle w:val="Standard"/>
              <w:numPr>
                <w:ilvl w:val="1"/>
                <w:numId w:val="15"/>
              </w:numPr>
              <w:spacing w:line="240" w:lineRule="auto"/>
              <w:ind w:left="360"/>
            </w:pPr>
            <w:r>
              <w:t>Suunnittelu muuttuu ja selkeytyy prosessin edetessä.</w:t>
            </w:r>
          </w:p>
          <w:p w:rsidR="0012695B" w:rsidRDefault="0012695B" w:rsidP="0012695B">
            <w:pPr>
              <w:pStyle w:val="Standard"/>
              <w:numPr>
                <w:ilvl w:val="1"/>
                <w:numId w:val="15"/>
              </w:numPr>
              <w:spacing w:line="240" w:lineRule="auto"/>
              <w:ind w:left="360"/>
            </w:pPr>
            <w:proofErr w:type="gramStart"/>
            <w:r>
              <w:t>Oman työskentelyn ja oppimisen arviointi ja kehittäminen (vahvuudet ja heikkoudet prosessissa ja valmiissa tuotoksessa).</w:t>
            </w:r>
            <w:proofErr w:type="gramEnd"/>
          </w:p>
          <w:p w:rsidR="0012695B" w:rsidRDefault="0012695B" w:rsidP="0012695B">
            <w:pPr>
              <w:pStyle w:val="Standard"/>
              <w:numPr>
                <w:ilvl w:val="1"/>
                <w:numId w:val="15"/>
              </w:numPr>
              <w:spacing w:line="240" w:lineRule="auto"/>
              <w:ind w:left="360"/>
            </w:pPr>
            <w:proofErr w:type="gramStart"/>
            <w:r>
              <w:t>Kritiikinsietokyky ja palautteenantotaito.</w:t>
            </w:r>
            <w:proofErr w:type="gramEnd"/>
            <w:r>
              <w:t xml:space="preserve"> </w:t>
            </w:r>
            <w:proofErr w:type="gramStart"/>
            <w:r>
              <w:t>Realistinen kuva omista ja toisten taidoista.</w:t>
            </w:r>
            <w:proofErr w:type="gramEnd"/>
          </w:p>
          <w:p w:rsidR="009E38C7" w:rsidRPr="002E71DA" w:rsidRDefault="009E38C7" w:rsidP="00CA0ABE"/>
        </w:tc>
      </w:tr>
      <w:tr w:rsidR="00AE4EC4" w:rsidRPr="002E71DA" w:rsidTr="009E38C7">
        <w:trPr>
          <w:cantSplit/>
          <w:trHeight w:val="624"/>
        </w:trPr>
        <w:tc>
          <w:tcPr>
            <w:tcW w:w="3097" w:type="dxa"/>
            <w:tcBorders>
              <w:top w:val="single" w:sz="18" w:space="0" w:color="auto"/>
              <w:bottom w:val="single" w:sz="6" w:space="0" w:color="auto"/>
            </w:tcBorders>
          </w:tcPr>
          <w:p w:rsidR="009E38C7" w:rsidRPr="002E71DA" w:rsidRDefault="009E38C7" w:rsidP="00CA0ABE">
            <w:pPr>
              <w:rPr>
                <w:b/>
              </w:rPr>
            </w:pPr>
            <w:r w:rsidRPr="002E71DA">
              <w:rPr>
                <w:b/>
              </w:rPr>
              <w:lastRenderedPageBreak/>
              <w:t xml:space="preserve">T3 </w:t>
            </w:r>
            <w:r w:rsidRPr="00270CDE">
              <w:rPr>
                <w:rFonts w:ascii="Calibri" w:eastAsia="Calibri" w:hAnsi="Calibri" w:cs="Calibri"/>
                <w:color w:val="00B050"/>
              </w:rPr>
              <w:t xml:space="preserve">opastaa oppilasta </w:t>
            </w:r>
            <w:r w:rsidRPr="00270CDE">
              <w:rPr>
                <w:rFonts w:ascii="Calibri" w:eastAsia="Calibri" w:hAnsi="Calibri" w:cs="Calibri"/>
                <w:color w:val="FF0000"/>
              </w:rPr>
              <w:t>tutust</w:t>
            </w:r>
            <w:r w:rsidRPr="00270CDE">
              <w:rPr>
                <w:rFonts w:ascii="Calibri" w:eastAsia="Calibri" w:hAnsi="Calibri" w:cs="Calibri"/>
                <w:color w:val="FF0000"/>
              </w:rPr>
              <w:t>u</w:t>
            </w:r>
            <w:r w:rsidRPr="00270CDE">
              <w:rPr>
                <w:rFonts w:ascii="Calibri" w:eastAsia="Calibri" w:hAnsi="Calibri" w:cs="Calibri"/>
                <w:color w:val="FF0000"/>
              </w:rPr>
              <w:t xml:space="preserve">maan ja käyttämään </w:t>
            </w:r>
            <w:r w:rsidRPr="00270CDE">
              <w:rPr>
                <w:rFonts w:ascii="Calibri" w:eastAsia="Calibri" w:hAnsi="Calibri" w:cs="Calibri"/>
                <w:color w:val="0070C0"/>
              </w:rPr>
              <w:t>monipuol</w:t>
            </w:r>
            <w:r w:rsidRPr="00270CDE">
              <w:rPr>
                <w:rFonts w:ascii="Calibri" w:eastAsia="Calibri" w:hAnsi="Calibri" w:cs="Calibri"/>
                <w:color w:val="0070C0"/>
              </w:rPr>
              <w:t>i</w:t>
            </w:r>
            <w:r w:rsidRPr="00270CDE">
              <w:rPr>
                <w:rFonts w:ascii="Calibri" w:eastAsia="Calibri" w:hAnsi="Calibri" w:cs="Calibri"/>
                <w:color w:val="0070C0"/>
              </w:rPr>
              <w:t>sesti erilaisia työvälineitä,</w:t>
            </w:r>
            <w:r w:rsidRPr="00270CDE">
              <w:rPr>
                <w:rFonts w:ascii="Calibri" w:eastAsia="Calibri" w:hAnsi="Calibri" w:cs="Calibri"/>
                <w:color w:val="0070C0"/>
                <w:sz w:val="24"/>
                <w:szCs w:val="24"/>
              </w:rPr>
              <w:t xml:space="preserve"> </w:t>
            </w:r>
            <w:r w:rsidRPr="00270CDE">
              <w:rPr>
                <w:rFonts w:ascii="Calibri" w:eastAsia="Calibri" w:hAnsi="Calibri" w:cs="Calibri"/>
                <w:color w:val="0070C0"/>
              </w:rPr>
              <w:t>m</w:t>
            </w:r>
            <w:r w:rsidRPr="00270CDE">
              <w:rPr>
                <w:rFonts w:ascii="Calibri" w:eastAsia="Calibri" w:hAnsi="Calibri" w:cs="Calibri"/>
                <w:color w:val="0070C0"/>
              </w:rPr>
              <w:t>a</w:t>
            </w:r>
            <w:r w:rsidRPr="00270CDE">
              <w:rPr>
                <w:rFonts w:ascii="Calibri" w:eastAsia="Calibri" w:hAnsi="Calibri" w:cs="Calibri"/>
                <w:color w:val="0070C0"/>
              </w:rPr>
              <w:t>teriaaleja ja</w:t>
            </w:r>
            <w:r w:rsidRPr="00270CDE">
              <w:rPr>
                <w:rFonts w:ascii="Calibri" w:eastAsia="Calibri" w:hAnsi="Calibri" w:cs="Calibri"/>
                <w:strike/>
                <w:color w:val="0070C0"/>
              </w:rPr>
              <w:t xml:space="preserve"> </w:t>
            </w:r>
            <w:r w:rsidRPr="00270CDE">
              <w:rPr>
                <w:rFonts w:ascii="Calibri" w:eastAsia="Calibri" w:hAnsi="Calibri" w:cs="Calibri"/>
                <w:color w:val="0070C0"/>
              </w:rPr>
              <w:t>tarkoituksenmuka</w:t>
            </w:r>
            <w:r w:rsidRPr="00270CDE">
              <w:rPr>
                <w:rFonts w:ascii="Calibri" w:eastAsia="Calibri" w:hAnsi="Calibri" w:cs="Calibri"/>
                <w:color w:val="0070C0"/>
              </w:rPr>
              <w:t>i</w:t>
            </w:r>
            <w:r w:rsidRPr="00270CDE">
              <w:rPr>
                <w:rFonts w:ascii="Calibri" w:eastAsia="Calibri" w:hAnsi="Calibri" w:cs="Calibri"/>
                <w:color w:val="0070C0"/>
              </w:rPr>
              <w:t xml:space="preserve">sia työtapoja </w:t>
            </w:r>
            <w:r w:rsidRPr="00270CDE">
              <w:rPr>
                <w:rFonts w:ascii="Calibri" w:eastAsia="Calibri" w:hAnsi="Calibri" w:cs="Calibri"/>
                <w:color w:val="FF0000"/>
              </w:rPr>
              <w:t xml:space="preserve">sekä kehittämään </w:t>
            </w:r>
            <w:r w:rsidRPr="00270CDE">
              <w:rPr>
                <w:rFonts w:ascii="Calibri" w:eastAsia="Calibri" w:hAnsi="Calibri" w:cs="Calibri"/>
                <w:color w:val="0070C0"/>
              </w:rPr>
              <w:t>innovaatioita</w:t>
            </w:r>
          </w:p>
        </w:tc>
        <w:tc>
          <w:tcPr>
            <w:tcW w:w="3098" w:type="dxa"/>
            <w:tcBorders>
              <w:top w:val="single" w:sz="18" w:space="0" w:color="auto"/>
              <w:bottom w:val="single" w:sz="6" w:space="0" w:color="auto"/>
            </w:tcBorders>
          </w:tcPr>
          <w:p w:rsidR="00AE4EC4" w:rsidRDefault="00AE4EC4" w:rsidP="00AE4EC4">
            <w:pPr>
              <w:pStyle w:val="Standard"/>
              <w:spacing w:line="240" w:lineRule="auto"/>
            </w:pPr>
            <w:r w:rsidRPr="00AE4EC4">
              <w:rPr>
                <w:bCs/>
              </w:rPr>
              <w:t>Innovointi (S1)</w:t>
            </w:r>
          </w:p>
          <w:p w:rsidR="00AE4EC4" w:rsidRPr="00AE4EC4" w:rsidRDefault="00AE4EC4" w:rsidP="00AE4EC4">
            <w:pPr>
              <w:pStyle w:val="Standard"/>
              <w:numPr>
                <w:ilvl w:val="0"/>
                <w:numId w:val="8"/>
              </w:numPr>
              <w:spacing w:line="240" w:lineRule="auto"/>
              <w:ind w:left="360"/>
            </w:pPr>
            <w:r>
              <w:t>Perehdytään erilaisiin ideointimenetelmiin.</w:t>
            </w:r>
          </w:p>
          <w:p w:rsidR="00AE4EC4" w:rsidRDefault="00AE4EC4" w:rsidP="00AE4EC4">
            <w:pPr>
              <w:pStyle w:val="Standard"/>
              <w:spacing w:line="240" w:lineRule="auto"/>
            </w:pPr>
            <w:r w:rsidRPr="00AE4EC4">
              <w:rPr>
                <w:bCs/>
              </w:rPr>
              <w:t xml:space="preserve">Muotoilu (S2) </w:t>
            </w:r>
            <w:r w:rsidRPr="00AE4EC4">
              <w:t xml:space="preserve"> </w:t>
            </w:r>
          </w:p>
          <w:p w:rsidR="00AE4EC4" w:rsidRPr="00AE4EC4" w:rsidRDefault="00AE4EC4" w:rsidP="00AE4EC4">
            <w:pPr>
              <w:pStyle w:val="Standard"/>
              <w:numPr>
                <w:ilvl w:val="0"/>
                <w:numId w:val="8"/>
              </w:numPr>
              <w:spacing w:line="240" w:lineRule="auto"/>
              <w:ind w:left="360"/>
            </w:pPr>
            <w:r>
              <w:t xml:space="preserve">Edetään periaatteella </w:t>
            </w:r>
            <w:r w:rsidRPr="00AE4EC4">
              <w:t>Mitä? Miksi? Kenelle?</w:t>
            </w:r>
          </w:p>
          <w:p w:rsidR="00AE4EC4" w:rsidRDefault="00AE4EC4" w:rsidP="00AE4EC4">
            <w:pPr>
              <w:pStyle w:val="Standard"/>
              <w:spacing w:line="240" w:lineRule="auto"/>
            </w:pPr>
            <w:r w:rsidRPr="00AE4EC4">
              <w:rPr>
                <w:bCs/>
              </w:rPr>
              <w:t xml:space="preserve">Kokeilu (S3) </w:t>
            </w:r>
          </w:p>
          <w:p w:rsidR="00AE4EC4" w:rsidRPr="00AE4EC4" w:rsidRDefault="00AE4EC4" w:rsidP="00AE4EC4">
            <w:pPr>
              <w:pStyle w:val="Standard"/>
              <w:numPr>
                <w:ilvl w:val="0"/>
                <w:numId w:val="8"/>
              </w:numPr>
              <w:spacing w:line="240" w:lineRule="auto"/>
              <w:ind w:left="360"/>
            </w:pPr>
            <w:r>
              <w:t xml:space="preserve">Kehitellään suunnitteluideoita. </w:t>
            </w:r>
          </w:p>
          <w:p w:rsidR="00AE4EC4" w:rsidRDefault="00AE4EC4" w:rsidP="00AE4EC4">
            <w:pPr>
              <w:pStyle w:val="Standard"/>
              <w:spacing w:line="240" w:lineRule="auto"/>
            </w:pPr>
            <w:r w:rsidRPr="00AE4EC4">
              <w:rPr>
                <w:bCs/>
              </w:rPr>
              <w:t>Dokumentointi ja arviointi (S4)</w:t>
            </w:r>
          </w:p>
          <w:p w:rsidR="00AE4EC4" w:rsidRDefault="00AE4EC4" w:rsidP="00AE4EC4">
            <w:pPr>
              <w:pStyle w:val="Standard"/>
              <w:numPr>
                <w:ilvl w:val="0"/>
                <w:numId w:val="8"/>
              </w:numPr>
              <w:spacing w:line="240" w:lineRule="auto"/>
              <w:ind w:left="360"/>
            </w:pPr>
            <w:r>
              <w:t xml:space="preserve">Visualisoidaan suunnitteluideoita </w:t>
            </w:r>
            <w:r w:rsidRPr="00AE4EC4">
              <w:t>(esim. käyttötarkoitus, toiminnallisuus, materiaalit, koko, hinta, tekninen toteutus)</w:t>
            </w:r>
            <w:r>
              <w:t>.</w:t>
            </w:r>
          </w:p>
          <w:p w:rsidR="00AE4EC4" w:rsidRDefault="00AE4EC4" w:rsidP="00AE4EC4">
            <w:pPr>
              <w:pStyle w:val="Standard"/>
              <w:spacing w:line="240" w:lineRule="auto"/>
            </w:pPr>
            <w:r w:rsidRPr="00AE4EC4">
              <w:rPr>
                <w:bCs/>
              </w:rPr>
              <w:t>Tekeminen (S5)</w:t>
            </w:r>
            <w:r w:rsidRPr="00AE4EC4">
              <w:t xml:space="preserve"> </w:t>
            </w:r>
          </w:p>
          <w:p w:rsidR="00AE4EC4" w:rsidRDefault="00AE4EC4" w:rsidP="00AE4EC4">
            <w:pPr>
              <w:pStyle w:val="Standard"/>
              <w:numPr>
                <w:ilvl w:val="0"/>
                <w:numId w:val="8"/>
              </w:numPr>
              <w:spacing w:line="240" w:lineRule="auto"/>
              <w:ind w:left="360"/>
            </w:pPr>
            <w:r>
              <w:t>Harjoitellaan työpiirustusten ja/ tai kaavojen ja valmistusohjeiden tekemistä, lukemista ja noudattamista.</w:t>
            </w:r>
          </w:p>
          <w:p w:rsidR="009E38C7" w:rsidRPr="002E71DA" w:rsidRDefault="00AE4EC4" w:rsidP="00AE4EC4">
            <w:pPr>
              <w:pStyle w:val="Standard"/>
              <w:numPr>
                <w:ilvl w:val="0"/>
                <w:numId w:val="8"/>
              </w:numPr>
              <w:spacing w:line="240" w:lineRule="auto"/>
              <w:ind w:left="360"/>
            </w:pPr>
            <w:r>
              <w:t>Opitaan m</w:t>
            </w:r>
            <w:r w:rsidRPr="00AE4EC4">
              <w:t>ateriaalien ja työtapojen</w:t>
            </w:r>
            <w:r>
              <w:t xml:space="preserve"> valintaa.</w:t>
            </w:r>
          </w:p>
        </w:tc>
        <w:tc>
          <w:tcPr>
            <w:tcW w:w="3260" w:type="dxa"/>
            <w:tcBorders>
              <w:top w:val="single" w:sz="18" w:space="0" w:color="auto"/>
              <w:bottom w:val="single" w:sz="6" w:space="0" w:color="auto"/>
            </w:tcBorders>
          </w:tcPr>
          <w:p w:rsidR="00AE4EC4" w:rsidRDefault="00AE4EC4" w:rsidP="00AE4EC4">
            <w:pPr>
              <w:pStyle w:val="Standard"/>
              <w:numPr>
                <w:ilvl w:val="0"/>
                <w:numId w:val="8"/>
              </w:numPr>
              <w:spacing w:line="240" w:lineRule="auto"/>
              <w:ind w:left="360"/>
            </w:pPr>
            <w:proofErr w:type="gramStart"/>
            <w:r>
              <w:t>Erilaisin ideointimenetelmin toteutettu itsenäinen ja/tai ryhmäinnovointi (mahdollinen laaja-alainen teema ja oppiainerajat ylittävä opetus esim. kuvataiteen kanssa).</w:t>
            </w:r>
            <w:proofErr w:type="gramEnd"/>
          </w:p>
          <w:p w:rsidR="00AE4EC4" w:rsidRDefault="00AE4EC4" w:rsidP="00AE4EC4">
            <w:pPr>
              <w:pStyle w:val="Standard"/>
              <w:numPr>
                <w:ilvl w:val="0"/>
                <w:numId w:val="8"/>
              </w:numPr>
              <w:spacing w:line="240" w:lineRule="auto"/>
              <w:ind w:left="360"/>
            </w:pPr>
            <w:proofErr w:type="gramStart"/>
            <w:r>
              <w:t>Omakohtainen tarve tai idea muotoilun lähtökohtana.</w:t>
            </w:r>
            <w:proofErr w:type="gramEnd"/>
          </w:p>
          <w:p w:rsidR="00AE4EC4" w:rsidRDefault="00AE4EC4" w:rsidP="00AE4EC4">
            <w:pPr>
              <w:pStyle w:val="Standard"/>
              <w:numPr>
                <w:ilvl w:val="0"/>
                <w:numId w:val="8"/>
              </w:numPr>
              <w:spacing w:line="240" w:lineRule="auto"/>
              <w:ind w:left="360"/>
            </w:pPr>
            <w:proofErr w:type="gramStart"/>
            <w:r>
              <w:t>Oman idean kehittely ja tutkiminen huomioiden tuotteelle asetetut vaatimukset (tiedonetsintä, visualisointi, kokeilut).</w:t>
            </w:r>
            <w:proofErr w:type="gramEnd"/>
          </w:p>
          <w:p w:rsidR="00AE4EC4" w:rsidRDefault="00AE4EC4" w:rsidP="00AE4EC4">
            <w:pPr>
              <w:pStyle w:val="Standard"/>
              <w:numPr>
                <w:ilvl w:val="0"/>
                <w:numId w:val="8"/>
              </w:numPr>
              <w:spacing w:line="240" w:lineRule="auto"/>
              <w:ind w:left="360"/>
            </w:pPr>
            <w:proofErr w:type="gramStart"/>
            <w:r>
              <w:t>Tuotesuunnittelun ja valmistusprosessin itse- ja mahdollinen ryhmäarviointi.</w:t>
            </w:r>
            <w:proofErr w:type="gramEnd"/>
          </w:p>
          <w:p w:rsidR="00AE4EC4" w:rsidRDefault="00AE4EC4" w:rsidP="00CA0ABE">
            <w:pPr>
              <w:pStyle w:val="Standard"/>
              <w:numPr>
                <w:ilvl w:val="0"/>
                <w:numId w:val="8"/>
              </w:numPr>
              <w:spacing w:line="240" w:lineRule="auto"/>
              <w:ind w:left="360"/>
            </w:pPr>
            <w:r>
              <w:t>Ompelu- ja/tai lankatekniikat.</w:t>
            </w:r>
          </w:p>
          <w:p w:rsidR="009E38C7" w:rsidRPr="002E71DA" w:rsidRDefault="00AE4EC4" w:rsidP="00CA0ABE">
            <w:pPr>
              <w:pStyle w:val="Standard"/>
              <w:numPr>
                <w:ilvl w:val="0"/>
                <w:numId w:val="8"/>
              </w:numPr>
              <w:spacing w:line="240" w:lineRule="auto"/>
              <w:ind w:left="360"/>
            </w:pPr>
            <w:r>
              <w:t>Esim. saumurin käyttö, ompelukoneen käyttö, mittojen ottaminen, kaava-arkin käyttö, kaavamerkit, kaavan muokkaus, leikkuusuunnitelma, työohjeen käyttö ja laatiminen, huovutus, erilaiset neule/virkkaus pinnat ja merkit, tekstiilien hoitaminen ja materiaalitieto.</w:t>
            </w:r>
          </w:p>
        </w:tc>
        <w:tc>
          <w:tcPr>
            <w:tcW w:w="5849" w:type="dxa"/>
            <w:tcBorders>
              <w:top w:val="single" w:sz="18" w:space="0" w:color="auto"/>
              <w:bottom w:val="single" w:sz="6" w:space="0" w:color="auto"/>
            </w:tcBorders>
          </w:tcPr>
          <w:p w:rsidR="009E38C7" w:rsidRPr="002E71DA" w:rsidRDefault="009E38C7" w:rsidP="00CA0ABE">
            <w:r>
              <w:t>Monilukutaito (L4)</w:t>
            </w:r>
          </w:p>
          <w:p w:rsidR="00AE4EC4" w:rsidRDefault="00AE4EC4" w:rsidP="00AE4EC4">
            <w:pPr>
              <w:pStyle w:val="Standard"/>
              <w:numPr>
                <w:ilvl w:val="1"/>
                <w:numId w:val="17"/>
              </w:numPr>
              <w:spacing w:line="240" w:lineRule="auto"/>
              <w:ind w:left="360"/>
            </w:pPr>
            <w:proofErr w:type="gramStart"/>
            <w:r>
              <w:t>Kokonaisen käsityöprosessin hallinta (erilaisia visuaalisia, materiaalisia, teknisiä sekä valmistusmenetelmällisiä ratkaisuja).</w:t>
            </w:r>
            <w:proofErr w:type="gramEnd"/>
          </w:p>
          <w:p w:rsidR="00AE4EC4" w:rsidRDefault="00AE4EC4" w:rsidP="00AE4EC4">
            <w:pPr>
              <w:pStyle w:val="Standard"/>
              <w:numPr>
                <w:ilvl w:val="1"/>
                <w:numId w:val="17"/>
              </w:numPr>
              <w:spacing w:line="240" w:lineRule="auto"/>
              <w:ind w:left="360"/>
            </w:pPr>
            <w:r>
              <w:t>Tuotteen matka itsenäisestä ja/tai yhteisöllisestä suunnitteluprosessista (ongelman havaitseminen, taustatutkimus, ideointi, kehittely, visualisointi) valmiiksi tuotteeksi (materiaali- ja tekniikkakokeilut, valmistusmenetelmien hallinta).</w:t>
            </w:r>
          </w:p>
          <w:p w:rsidR="00AE4EC4" w:rsidRDefault="00AE4EC4" w:rsidP="00AE4EC4">
            <w:pPr>
              <w:pStyle w:val="Standard"/>
              <w:numPr>
                <w:ilvl w:val="1"/>
                <w:numId w:val="17"/>
              </w:numPr>
              <w:spacing w:line="240" w:lineRule="auto"/>
              <w:ind w:left="360"/>
            </w:pPr>
            <w:proofErr w:type="gramStart"/>
            <w:r>
              <w:t>Avaruudellinen hahmottaminen, tuntoaisti ja käsillä tekeminen (motoriset taidot, luovuus, suunnitteluosaaminen).</w:t>
            </w:r>
            <w:proofErr w:type="gramEnd"/>
          </w:p>
          <w:p w:rsidR="009E38C7" w:rsidRPr="002E71DA" w:rsidRDefault="009E38C7" w:rsidP="00CA0ABE">
            <w:r w:rsidRPr="002E71DA">
              <w:t>Työelämätaidot ja yrittäjyys (L6)</w:t>
            </w:r>
          </w:p>
          <w:p w:rsidR="00AE4EC4" w:rsidRDefault="00AE4EC4" w:rsidP="00AE4EC4">
            <w:pPr>
              <w:pStyle w:val="Standard"/>
              <w:numPr>
                <w:ilvl w:val="1"/>
                <w:numId w:val="19"/>
              </w:numPr>
              <w:spacing w:line="240" w:lineRule="auto"/>
              <w:ind w:left="360"/>
            </w:pPr>
            <w:r>
              <w:t xml:space="preserve">Sisäinen yrittäjyys; positiivinen asennoituminen, yhteistyö- </w:t>
            </w:r>
            <w:proofErr w:type="gramStart"/>
            <w:r>
              <w:t>ja  ongelmaratkaisutaidot</w:t>
            </w:r>
            <w:proofErr w:type="gramEnd"/>
            <w:r>
              <w:t>, tiedonhankinta,  vastuunottaminen omasta työstä (ajankäytönhallinta ja kaaoksensietokyky), tehdä työtä sitoutuneesti ja tavoitteellisesti, arvostaa yrittäjyyttä henkilökohtaisena ominaisuutena ja ammattina.</w:t>
            </w:r>
          </w:p>
          <w:p w:rsidR="00AE4EC4" w:rsidRDefault="00AE4EC4" w:rsidP="00AE4EC4">
            <w:pPr>
              <w:pStyle w:val="Standard"/>
              <w:numPr>
                <w:ilvl w:val="1"/>
                <w:numId w:val="19"/>
              </w:numPr>
              <w:spacing w:line="240" w:lineRule="auto"/>
              <w:ind w:left="360"/>
            </w:pPr>
            <w:proofErr w:type="gramStart"/>
            <w:r>
              <w:t>Kriittinen kuluttaja; tuotteen arvioiminen taloudellisuuden, laadun ja ympäristön näkökulmasta.</w:t>
            </w:r>
            <w:proofErr w:type="gramEnd"/>
          </w:p>
          <w:p w:rsidR="009E38C7" w:rsidRPr="002E71DA" w:rsidRDefault="009E38C7" w:rsidP="00CA0ABE"/>
        </w:tc>
      </w:tr>
      <w:tr w:rsidR="00AE4EC4" w:rsidRPr="002E71DA" w:rsidTr="009E38C7">
        <w:tc>
          <w:tcPr>
            <w:tcW w:w="3097" w:type="dxa"/>
            <w:tcBorders>
              <w:top w:val="single" w:sz="18" w:space="0" w:color="auto"/>
              <w:bottom w:val="single" w:sz="6" w:space="0" w:color="auto"/>
            </w:tcBorders>
          </w:tcPr>
          <w:p w:rsidR="009E38C7" w:rsidRPr="002E71DA" w:rsidRDefault="009E38C7" w:rsidP="00CA0ABE">
            <w:r w:rsidRPr="002E71DA">
              <w:rPr>
                <w:b/>
              </w:rPr>
              <w:t>T4</w:t>
            </w:r>
            <w:r w:rsidRPr="002E71DA">
              <w:t xml:space="preserve"> </w:t>
            </w:r>
            <w:r w:rsidRPr="00270CDE">
              <w:rPr>
                <w:rFonts w:ascii="Calibri" w:eastAsia="Calibri" w:hAnsi="Calibri" w:cs="Calibri"/>
                <w:color w:val="00B050"/>
              </w:rPr>
              <w:t xml:space="preserve">ohjata oppilasta </w:t>
            </w:r>
            <w:r w:rsidRPr="00270CDE">
              <w:rPr>
                <w:rFonts w:ascii="Calibri" w:eastAsia="Calibri" w:hAnsi="Calibri" w:cs="Calibri"/>
                <w:color w:val="FF0000"/>
              </w:rPr>
              <w:t>käyttämään sujuvasti</w:t>
            </w:r>
            <w:r>
              <w:rPr>
                <w:rFonts w:ascii="Calibri" w:eastAsia="Calibri" w:hAnsi="Calibri" w:cs="Calibri"/>
                <w:color w:val="000000" w:themeColor="text1"/>
              </w:rPr>
              <w:t xml:space="preserve"> </w:t>
            </w:r>
            <w:r w:rsidRPr="00270CDE">
              <w:rPr>
                <w:rFonts w:ascii="Calibri" w:eastAsia="Calibri" w:hAnsi="Calibri" w:cs="Calibri"/>
                <w:color w:val="0070C0"/>
              </w:rPr>
              <w:t xml:space="preserve">käsityön käsitteitä, merkkejä ja symboleja </w:t>
            </w:r>
            <w:r w:rsidRPr="00270CDE">
              <w:rPr>
                <w:rFonts w:ascii="Calibri" w:eastAsia="Calibri" w:hAnsi="Calibri" w:cs="Calibri"/>
                <w:color w:val="FF0000"/>
              </w:rPr>
              <w:t xml:space="preserve">sekä vahvistamaan </w:t>
            </w:r>
            <w:r w:rsidRPr="00270CDE">
              <w:rPr>
                <w:rFonts w:ascii="Calibri" w:eastAsia="Calibri" w:hAnsi="Calibri" w:cs="Calibri"/>
                <w:color w:val="0070C0"/>
              </w:rPr>
              <w:t>visuaalista, mat</w:t>
            </w:r>
            <w:r w:rsidRPr="00270CDE">
              <w:rPr>
                <w:rFonts w:ascii="Calibri" w:eastAsia="Calibri" w:hAnsi="Calibri" w:cs="Calibri"/>
                <w:color w:val="0070C0"/>
              </w:rPr>
              <w:t>e</w:t>
            </w:r>
            <w:r w:rsidRPr="00270CDE">
              <w:rPr>
                <w:rFonts w:ascii="Calibri" w:eastAsia="Calibri" w:hAnsi="Calibri" w:cs="Calibri"/>
                <w:color w:val="0070C0"/>
              </w:rPr>
              <w:t>riaalista ja teknologista ilmais</w:t>
            </w:r>
            <w:r w:rsidRPr="00270CDE">
              <w:rPr>
                <w:rFonts w:ascii="Calibri" w:eastAsia="Calibri" w:hAnsi="Calibri" w:cs="Calibri"/>
                <w:color w:val="0070C0"/>
              </w:rPr>
              <w:t>u</w:t>
            </w:r>
            <w:r w:rsidRPr="00270CDE">
              <w:rPr>
                <w:rFonts w:ascii="Calibri" w:eastAsia="Calibri" w:hAnsi="Calibri" w:cs="Calibri"/>
                <w:color w:val="0070C0"/>
              </w:rPr>
              <w:t>aan</w:t>
            </w:r>
            <w:r w:rsidRPr="00270CDE">
              <w:rPr>
                <w:rFonts w:ascii="Calibri" w:eastAsia="Calibri" w:hAnsi="Calibri" w:cs="Calibri"/>
                <w:color w:val="0070C0"/>
                <w:sz w:val="24"/>
                <w:szCs w:val="24"/>
              </w:rPr>
              <w:t xml:space="preserve">  </w:t>
            </w:r>
          </w:p>
        </w:tc>
        <w:tc>
          <w:tcPr>
            <w:tcW w:w="3098" w:type="dxa"/>
            <w:tcBorders>
              <w:top w:val="single" w:sz="18" w:space="0" w:color="auto"/>
              <w:bottom w:val="single" w:sz="6" w:space="0" w:color="auto"/>
            </w:tcBorders>
          </w:tcPr>
          <w:p w:rsidR="00AE4EC4" w:rsidRPr="00AE4EC4" w:rsidRDefault="00AE4EC4" w:rsidP="00AE4EC4">
            <w:pPr>
              <w:pStyle w:val="Standard"/>
              <w:spacing w:line="240" w:lineRule="auto"/>
            </w:pPr>
            <w:r>
              <w:rPr>
                <w:bCs/>
              </w:rPr>
              <w:t>Innovointi (S1)</w:t>
            </w:r>
            <w:r w:rsidRPr="00AE4EC4">
              <w:rPr>
                <w:bCs/>
              </w:rPr>
              <w:t xml:space="preserve">  </w:t>
            </w:r>
          </w:p>
          <w:p w:rsidR="00AE4EC4" w:rsidRPr="00AE4EC4" w:rsidRDefault="00AE4EC4" w:rsidP="00AE4EC4">
            <w:pPr>
              <w:pStyle w:val="Standard"/>
              <w:numPr>
                <w:ilvl w:val="0"/>
                <w:numId w:val="8"/>
              </w:numPr>
              <w:spacing w:line="240" w:lineRule="auto"/>
              <w:ind w:left="360"/>
            </w:pPr>
            <w:r>
              <w:t>Uskalletaan</w:t>
            </w:r>
            <w:r w:rsidRPr="00AE4EC4">
              <w:t xml:space="preserve"> tuottaa erilaisia ideoita, joista valitaan käyttökelpoisin toteutettavaksi.</w:t>
            </w:r>
          </w:p>
          <w:p w:rsidR="00AE4EC4" w:rsidRPr="00AE4EC4" w:rsidRDefault="00AE4EC4" w:rsidP="00AE4EC4">
            <w:pPr>
              <w:pStyle w:val="Standard"/>
              <w:spacing w:line="240" w:lineRule="auto"/>
            </w:pPr>
            <w:r>
              <w:rPr>
                <w:bCs/>
              </w:rPr>
              <w:t>Muotoilu (S2)</w:t>
            </w:r>
            <w:r w:rsidRPr="00AE4EC4">
              <w:rPr>
                <w:bCs/>
              </w:rPr>
              <w:t xml:space="preserve"> </w:t>
            </w:r>
          </w:p>
          <w:p w:rsidR="00AE4EC4" w:rsidRPr="00AE4EC4" w:rsidRDefault="00AE4EC4" w:rsidP="00AE4EC4">
            <w:pPr>
              <w:pStyle w:val="Standard"/>
              <w:numPr>
                <w:ilvl w:val="0"/>
                <w:numId w:val="8"/>
              </w:numPr>
              <w:spacing w:line="240" w:lineRule="auto"/>
              <w:ind w:left="360"/>
            </w:pPr>
            <w:r>
              <w:t>Tuotetaan ideoita systemaattisesti</w:t>
            </w:r>
            <w:r w:rsidRPr="00AE4EC4">
              <w:t xml:space="preserve"> (erilaiset ideointimenetelmät) ja jo </w:t>
            </w:r>
            <w:r w:rsidRPr="00AE4EC4">
              <w:lastRenderedPageBreak/>
              <w:t>olemassa olevien vastaavien tuotteiden tarkastelu.</w:t>
            </w:r>
          </w:p>
          <w:p w:rsidR="00AE4EC4" w:rsidRPr="00AE4EC4" w:rsidRDefault="00AE4EC4" w:rsidP="00AE4EC4">
            <w:pPr>
              <w:pStyle w:val="Standard"/>
              <w:spacing w:line="240" w:lineRule="auto"/>
            </w:pPr>
            <w:r>
              <w:rPr>
                <w:bCs/>
              </w:rPr>
              <w:t>Kokeilu (S3)</w:t>
            </w:r>
          </w:p>
          <w:p w:rsidR="00AE4EC4" w:rsidRPr="00AE4EC4" w:rsidRDefault="00AE4EC4" w:rsidP="00AE4EC4">
            <w:pPr>
              <w:pStyle w:val="Standard"/>
              <w:numPr>
                <w:ilvl w:val="0"/>
                <w:numId w:val="8"/>
              </w:numPr>
              <w:spacing w:line="240" w:lineRule="auto"/>
              <w:ind w:left="360"/>
            </w:pPr>
            <w:r>
              <w:t>Testataan o</w:t>
            </w:r>
            <w:r w:rsidRPr="00AE4EC4">
              <w:t>man idean valmistusmater</w:t>
            </w:r>
            <w:r>
              <w:t>iaaleja ja -tekniikoita.</w:t>
            </w:r>
          </w:p>
          <w:p w:rsidR="00AE4EC4" w:rsidRPr="00AE4EC4" w:rsidRDefault="00AE4EC4" w:rsidP="00AE4EC4">
            <w:pPr>
              <w:pStyle w:val="Standard"/>
              <w:spacing w:line="240" w:lineRule="auto"/>
            </w:pPr>
            <w:r w:rsidRPr="00AE4EC4">
              <w:rPr>
                <w:bCs/>
              </w:rPr>
              <w:t>D</w:t>
            </w:r>
            <w:r>
              <w:rPr>
                <w:bCs/>
              </w:rPr>
              <w:t>okumentointi ja arviointi (S4)</w:t>
            </w:r>
          </w:p>
          <w:p w:rsidR="00AE4EC4" w:rsidRDefault="00AE4EC4" w:rsidP="00AE4EC4">
            <w:pPr>
              <w:pStyle w:val="Standard"/>
              <w:numPr>
                <w:ilvl w:val="0"/>
                <w:numId w:val="8"/>
              </w:numPr>
              <w:spacing w:line="240" w:lineRule="auto"/>
              <w:ind w:left="360"/>
            </w:pPr>
            <w:r>
              <w:t xml:space="preserve">Visualisoidaan suunnitteluideoita </w:t>
            </w:r>
            <w:r w:rsidRPr="00AE4EC4">
              <w:t>(esim. käyttötarkoitus, toiminnallisuus, materiaalit, koko, hinta, tekninen toteutus)</w:t>
            </w:r>
            <w:r>
              <w:t>.</w:t>
            </w:r>
          </w:p>
          <w:p w:rsidR="00AE4EC4" w:rsidRPr="00AE4EC4" w:rsidRDefault="00AE4EC4" w:rsidP="00AE4EC4">
            <w:pPr>
              <w:pStyle w:val="Standard"/>
              <w:spacing w:line="240" w:lineRule="auto"/>
            </w:pPr>
            <w:r>
              <w:rPr>
                <w:bCs/>
              </w:rPr>
              <w:t>Tekeminen (S5)</w:t>
            </w:r>
          </w:p>
          <w:p w:rsidR="009E38C7" w:rsidRPr="002E71DA" w:rsidRDefault="00AE4EC4" w:rsidP="00AE4EC4">
            <w:pPr>
              <w:pStyle w:val="Standard"/>
              <w:numPr>
                <w:ilvl w:val="0"/>
                <w:numId w:val="8"/>
              </w:numPr>
              <w:spacing w:line="240" w:lineRule="auto"/>
              <w:ind w:left="360"/>
            </w:pPr>
            <w:r>
              <w:t>Harjoitellaan työpiirustusten ja/ tai kaavojen ja valmistusohjeiden tekemistä, lukemista ja noudattamista.</w:t>
            </w:r>
          </w:p>
        </w:tc>
        <w:tc>
          <w:tcPr>
            <w:tcW w:w="3260" w:type="dxa"/>
            <w:tcBorders>
              <w:top w:val="single" w:sz="18" w:space="0" w:color="auto"/>
              <w:bottom w:val="single" w:sz="6" w:space="0" w:color="auto"/>
            </w:tcBorders>
          </w:tcPr>
          <w:p w:rsidR="00AE4EC4" w:rsidRDefault="00AE4EC4" w:rsidP="00AE4EC4">
            <w:pPr>
              <w:pStyle w:val="Standard"/>
              <w:numPr>
                <w:ilvl w:val="0"/>
                <w:numId w:val="20"/>
              </w:numPr>
              <w:spacing w:line="240" w:lineRule="auto"/>
              <w:ind w:left="360"/>
            </w:pPr>
            <w:r>
              <w:lastRenderedPageBreak/>
              <w:t>Kokonaisen käsityöprosessin visuaalinen/kirjallinen dokumentointi esim. suunnittelu- ja oppimispäiväkirjan avulla.</w:t>
            </w:r>
          </w:p>
          <w:p w:rsidR="00AE4EC4" w:rsidRDefault="00AE4EC4" w:rsidP="00AE4EC4">
            <w:pPr>
              <w:pStyle w:val="Standard"/>
              <w:numPr>
                <w:ilvl w:val="0"/>
                <w:numId w:val="20"/>
              </w:numPr>
              <w:spacing w:line="240" w:lineRule="auto"/>
              <w:ind w:left="360"/>
            </w:pPr>
            <w:proofErr w:type="gramStart"/>
            <w:r>
              <w:t>Tuotteen toimivuuden arviointi.</w:t>
            </w:r>
            <w:proofErr w:type="gramEnd"/>
          </w:p>
          <w:p w:rsidR="00AE4EC4" w:rsidRDefault="00AE4EC4" w:rsidP="00AE4EC4">
            <w:pPr>
              <w:pStyle w:val="Standard"/>
              <w:numPr>
                <w:ilvl w:val="0"/>
                <w:numId w:val="20"/>
              </w:numPr>
              <w:spacing w:line="240" w:lineRule="auto"/>
              <w:ind w:left="360"/>
            </w:pPr>
            <w:proofErr w:type="gramStart"/>
            <w:r>
              <w:t xml:space="preserve">Esim. verkkotyökalun, kameran, puhelimen </w:t>
            </w:r>
            <w:r>
              <w:lastRenderedPageBreak/>
              <w:t>hyödyntäminen.</w:t>
            </w:r>
            <w:proofErr w:type="gramEnd"/>
          </w:p>
          <w:p w:rsidR="00AE4EC4" w:rsidRDefault="00AE4EC4" w:rsidP="00AE4EC4">
            <w:pPr>
              <w:pStyle w:val="Standard"/>
              <w:numPr>
                <w:ilvl w:val="0"/>
                <w:numId w:val="20"/>
              </w:numPr>
              <w:spacing w:line="240" w:lineRule="auto"/>
              <w:ind w:left="360"/>
            </w:pPr>
            <w:proofErr w:type="gramStart"/>
            <w:r>
              <w:t>Oman työskentelyn ja oppimisen arviointi ja kehittäminen (vahvuudet ja heikkoudet prosessissa ja valmiissa tuotoksessa).</w:t>
            </w:r>
            <w:proofErr w:type="gramEnd"/>
          </w:p>
          <w:p w:rsidR="009E38C7" w:rsidRPr="002E71DA" w:rsidRDefault="00AE4EC4" w:rsidP="00AE4EC4">
            <w:pPr>
              <w:pStyle w:val="Luettelokappale"/>
              <w:numPr>
                <w:ilvl w:val="0"/>
                <w:numId w:val="20"/>
              </w:numPr>
              <w:ind w:left="360"/>
            </w:pPr>
            <w:proofErr w:type="gramStart"/>
            <w:r>
              <w:t>Käsityöprosessiin  ja</w:t>
            </w:r>
            <w:proofErr w:type="gramEnd"/>
            <w:r>
              <w:t xml:space="preserve"> teknol</w:t>
            </w:r>
            <w:r>
              <w:t>o</w:t>
            </w:r>
            <w:r>
              <w:t>giaan liittyvät käsitteet, me</w:t>
            </w:r>
            <w:r>
              <w:t>r</w:t>
            </w:r>
            <w:r>
              <w:t>kit ja symbolit.</w:t>
            </w:r>
          </w:p>
        </w:tc>
        <w:tc>
          <w:tcPr>
            <w:tcW w:w="5849" w:type="dxa"/>
            <w:tcBorders>
              <w:top w:val="single" w:sz="18" w:space="0" w:color="auto"/>
              <w:bottom w:val="single" w:sz="6" w:space="0" w:color="auto"/>
            </w:tcBorders>
          </w:tcPr>
          <w:p w:rsidR="009E38C7" w:rsidRDefault="009E38C7" w:rsidP="00CA0ABE">
            <w:r w:rsidRPr="002E71DA">
              <w:lastRenderedPageBreak/>
              <w:t>Kulttuurinen osaaminen, vuorovaikutus ja ilmaisu (L2)</w:t>
            </w:r>
          </w:p>
          <w:p w:rsidR="00AE4EC4" w:rsidRDefault="00AE4EC4" w:rsidP="00AE4EC4">
            <w:pPr>
              <w:pStyle w:val="Standard"/>
              <w:numPr>
                <w:ilvl w:val="0"/>
                <w:numId w:val="22"/>
              </w:numPr>
              <w:spacing w:line="240" w:lineRule="auto"/>
              <w:ind w:left="360"/>
            </w:pPr>
            <w:r>
              <w:t>Itsenäinen ja/tai yhteisöllinen suunnittelu, valmistus ja arviointi.</w:t>
            </w:r>
          </w:p>
          <w:p w:rsidR="00AE4EC4" w:rsidRPr="00AE4EC4" w:rsidRDefault="00AE4EC4" w:rsidP="00AE4EC4">
            <w:pPr>
              <w:pStyle w:val="Standard"/>
              <w:numPr>
                <w:ilvl w:val="0"/>
                <w:numId w:val="22"/>
              </w:numPr>
              <w:spacing w:line="240" w:lineRule="auto"/>
              <w:ind w:left="360"/>
            </w:pPr>
            <w:proofErr w:type="gramStart"/>
            <w:r>
              <w:t>Innovatiivinen ja pitkäjänteinen toimiminen päämäärän saavuttamiseksi (tutkiva, keksivä, kokeileva toiminta)</w:t>
            </w:r>
            <w:r>
              <w:rPr>
                <w:b/>
                <w:bCs/>
              </w:rPr>
              <w:t>.</w:t>
            </w:r>
            <w:proofErr w:type="gramEnd"/>
          </w:p>
          <w:p w:rsidR="009E38C7" w:rsidRDefault="009E38C7" w:rsidP="00CA0ABE">
            <w:r>
              <w:t>Monilukutaito (L4)</w:t>
            </w:r>
          </w:p>
          <w:p w:rsidR="00AE4EC4" w:rsidRDefault="00AE4EC4" w:rsidP="00AE4EC4">
            <w:pPr>
              <w:pStyle w:val="Standard"/>
              <w:numPr>
                <w:ilvl w:val="0"/>
                <w:numId w:val="24"/>
              </w:numPr>
              <w:spacing w:line="240" w:lineRule="auto"/>
              <w:ind w:left="360"/>
            </w:pPr>
            <w:proofErr w:type="gramStart"/>
            <w:r>
              <w:t>Kokonaisen käsityöprosessin hallinta (erilaisia visuaalisia, materiaalisia, teknisiä sekä valmistusmenetelmällisiä ratkaisuja).</w:t>
            </w:r>
            <w:proofErr w:type="gramEnd"/>
          </w:p>
          <w:p w:rsidR="00AE4EC4" w:rsidRDefault="00AE4EC4" w:rsidP="00AE4EC4">
            <w:pPr>
              <w:pStyle w:val="Standard"/>
              <w:numPr>
                <w:ilvl w:val="0"/>
                <w:numId w:val="24"/>
              </w:numPr>
              <w:spacing w:line="240" w:lineRule="auto"/>
              <w:ind w:left="360"/>
            </w:pPr>
            <w:r>
              <w:lastRenderedPageBreak/>
              <w:t>Tuotteen matka itsenäisestä ja/tai yhteisöllisestä suunnitteluprosessista (ongelman havaitseminen, taustatutkimus, ideointi, kehittely, visualisointi) valmiiksi tuotteeksi (materiaali- ja tekniikkakokeilut, valmistusmenetelmien hallinta).</w:t>
            </w:r>
          </w:p>
          <w:p w:rsidR="009E38C7" w:rsidRPr="002E71DA" w:rsidRDefault="00AE4EC4" w:rsidP="00AE4EC4">
            <w:pPr>
              <w:pStyle w:val="Luettelokappale"/>
              <w:numPr>
                <w:ilvl w:val="0"/>
                <w:numId w:val="24"/>
              </w:numPr>
              <w:ind w:left="360"/>
            </w:pPr>
            <w:proofErr w:type="gramStart"/>
            <w:r>
              <w:t>Avaruudellinen hahmottaminen, tuntoaisti ja käsillä tek</w:t>
            </w:r>
            <w:r>
              <w:t>e</w:t>
            </w:r>
            <w:r>
              <w:t>minen (motoriset taidot, luovuus, suunnitteluosaaminen).</w:t>
            </w:r>
            <w:proofErr w:type="gramEnd"/>
          </w:p>
        </w:tc>
      </w:tr>
      <w:tr w:rsidR="00AE4EC4" w:rsidRPr="002E71DA" w:rsidTr="009E38C7">
        <w:tc>
          <w:tcPr>
            <w:tcW w:w="3097" w:type="dxa"/>
            <w:tcBorders>
              <w:top w:val="single" w:sz="18" w:space="0" w:color="auto"/>
              <w:bottom w:val="single" w:sz="6" w:space="0" w:color="auto"/>
            </w:tcBorders>
          </w:tcPr>
          <w:p w:rsidR="009E38C7" w:rsidRPr="002E71DA" w:rsidRDefault="009E38C7" w:rsidP="00CA0ABE">
            <w:proofErr w:type="gramStart"/>
            <w:r w:rsidRPr="002E71DA">
              <w:rPr>
                <w:b/>
              </w:rPr>
              <w:lastRenderedPageBreak/>
              <w:t>T5</w:t>
            </w:r>
            <w:r w:rsidRPr="002E71DA">
              <w:t xml:space="preserve"> </w:t>
            </w:r>
            <w:r w:rsidRPr="00270CDE">
              <w:rPr>
                <w:rFonts w:ascii="Calibri" w:eastAsia="Calibri" w:hAnsi="Calibri" w:cs="Calibri"/>
                <w:color w:val="00B050"/>
              </w:rPr>
              <w:t xml:space="preserve">ohjata oppilasta </w:t>
            </w:r>
            <w:r w:rsidRPr="00270CDE">
              <w:rPr>
                <w:rFonts w:ascii="Calibri" w:eastAsia="Calibri" w:hAnsi="Calibri" w:cs="Calibri"/>
                <w:color w:val="FF0000"/>
              </w:rPr>
              <w:t>havainno</w:t>
            </w:r>
            <w:r w:rsidRPr="00270CDE">
              <w:rPr>
                <w:rFonts w:ascii="Calibri" w:eastAsia="Calibri" w:hAnsi="Calibri" w:cs="Calibri"/>
                <w:color w:val="FF0000"/>
              </w:rPr>
              <w:t>i</w:t>
            </w:r>
            <w:r w:rsidRPr="00270CDE">
              <w:rPr>
                <w:rFonts w:ascii="Calibri" w:eastAsia="Calibri" w:hAnsi="Calibri" w:cs="Calibri"/>
                <w:color w:val="FF0000"/>
              </w:rPr>
              <w:t>maan, ennakoimaan ja reago</w:t>
            </w:r>
            <w:r w:rsidRPr="00270CDE">
              <w:rPr>
                <w:rFonts w:ascii="Calibri" w:eastAsia="Calibri" w:hAnsi="Calibri" w:cs="Calibri"/>
                <w:color w:val="FF0000"/>
              </w:rPr>
              <w:t>i</w:t>
            </w:r>
            <w:r w:rsidRPr="00270CDE">
              <w:rPr>
                <w:rFonts w:ascii="Calibri" w:eastAsia="Calibri" w:hAnsi="Calibri" w:cs="Calibri"/>
                <w:color w:val="FF0000"/>
              </w:rPr>
              <w:t xml:space="preserve">maan </w:t>
            </w:r>
            <w:r w:rsidRPr="00270CDE">
              <w:rPr>
                <w:rFonts w:ascii="Calibri" w:eastAsia="Calibri" w:hAnsi="Calibri" w:cs="Calibri"/>
                <w:color w:val="0070C0"/>
              </w:rPr>
              <w:t xml:space="preserve">työtilanteisiin liittyviin riskitekijöihin </w:t>
            </w:r>
            <w:r w:rsidRPr="00270CDE">
              <w:rPr>
                <w:rFonts w:ascii="Calibri" w:eastAsia="Calibri" w:hAnsi="Calibri" w:cs="Calibri"/>
                <w:color w:val="FF0000"/>
              </w:rPr>
              <w:t>ja toimimaan</w:t>
            </w:r>
            <w:r>
              <w:rPr>
                <w:rFonts w:ascii="Calibri" w:eastAsia="Calibri" w:hAnsi="Calibri" w:cs="Calibri"/>
                <w:color w:val="000000"/>
              </w:rPr>
              <w:t xml:space="preserve"> </w:t>
            </w:r>
            <w:r w:rsidRPr="00270CDE">
              <w:rPr>
                <w:rFonts w:ascii="Calibri" w:eastAsia="Calibri" w:hAnsi="Calibri" w:cs="Calibri"/>
                <w:color w:val="0070C0"/>
              </w:rPr>
              <w:t>turvallisesti käsityöprosessissa</w:t>
            </w:r>
            <w:proofErr w:type="gramEnd"/>
          </w:p>
        </w:tc>
        <w:tc>
          <w:tcPr>
            <w:tcW w:w="3098" w:type="dxa"/>
            <w:tcBorders>
              <w:top w:val="single" w:sz="18" w:space="0" w:color="auto"/>
              <w:bottom w:val="single" w:sz="6" w:space="0" w:color="auto"/>
            </w:tcBorders>
          </w:tcPr>
          <w:p w:rsidR="008F7FBB" w:rsidRPr="008F7FBB" w:rsidRDefault="008F7FBB" w:rsidP="00CA0ABE">
            <w:r>
              <w:rPr>
                <w:bCs/>
              </w:rPr>
              <w:t>Työturvallisuus (S6)</w:t>
            </w:r>
          </w:p>
          <w:p w:rsidR="009E38C7" w:rsidRPr="002E71DA" w:rsidRDefault="008F7FBB" w:rsidP="008F7FBB">
            <w:pPr>
              <w:pStyle w:val="Luettelokappale"/>
              <w:numPr>
                <w:ilvl w:val="0"/>
                <w:numId w:val="25"/>
              </w:numPr>
              <w:ind w:left="360"/>
            </w:pPr>
            <w:r>
              <w:t>Opitaan t</w:t>
            </w:r>
            <w:r w:rsidR="00AE4EC4">
              <w:t>yövälineiden, m</w:t>
            </w:r>
            <w:r w:rsidR="00AE4EC4">
              <w:t>a</w:t>
            </w:r>
            <w:r w:rsidR="00AE4EC4">
              <w:t>teriaalien ja työskentelyt</w:t>
            </w:r>
            <w:r w:rsidR="00AE4EC4">
              <w:t>a</w:t>
            </w:r>
            <w:r w:rsidR="00AE4EC4">
              <w:t>pojen valinta</w:t>
            </w:r>
            <w:r>
              <w:t>a, tarkoitu</w:t>
            </w:r>
            <w:r>
              <w:t>k</w:t>
            </w:r>
            <w:r>
              <w:t>senmukaisuutta ja turvall</w:t>
            </w:r>
            <w:r>
              <w:t>i</w:t>
            </w:r>
            <w:r>
              <w:t>suutta</w:t>
            </w:r>
            <w:r w:rsidR="00AE4EC4">
              <w:t>.</w:t>
            </w:r>
          </w:p>
        </w:tc>
        <w:tc>
          <w:tcPr>
            <w:tcW w:w="3260" w:type="dxa"/>
            <w:tcBorders>
              <w:top w:val="single" w:sz="18" w:space="0" w:color="auto"/>
              <w:bottom w:val="single" w:sz="6" w:space="0" w:color="auto"/>
            </w:tcBorders>
          </w:tcPr>
          <w:p w:rsidR="008F7FBB" w:rsidRDefault="008F7FBB" w:rsidP="008F7FBB">
            <w:pPr>
              <w:pStyle w:val="Standard"/>
              <w:numPr>
                <w:ilvl w:val="0"/>
                <w:numId w:val="25"/>
              </w:numPr>
              <w:spacing w:line="240" w:lineRule="auto"/>
              <w:ind w:left="360"/>
            </w:pPr>
            <w:proofErr w:type="gramStart"/>
            <w:r>
              <w:t>Työvälineiden, materiaalien ja teknologian turvallinen ja tarkoituksenmukainen käyttö</w:t>
            </w:r>
            <w:r>
              <w:rPr>
                <w:b/>
                <w:bCs/>
              </w:rPr>
              <w:t>.</w:t>
            </w:r>
            <w:proofErr w:type="gramEnd"/>
          </w:p>
          <w:p w:rsidR="008F7FBB" w:rsidRDefault="008F7FBB" w:rsidP="008F7FBB">
            <w:pPr>
              <w:pStyle w:val="Standard"/>
              <w:numPr>
                <w:ilvl w:val="0"/>
                <w:numId w:val="25"/>
              </w:numPr>
              <w:spacing w:line="240" w:lineRule="auto"/>
              <w:ind w:left="360"/>
            </w:pPr>
            <w:r>
              <w:t>Työympäristöstä- ja välineistä huolehtiminen (järjestys ja viihtyvyys).</w:t>
            </w:r>
          </w:p>
          <w:p w:rsidR="009E38C7" w:rsidRPr="002E71DA" w:rsidRDefault="008F7FBB" w:rsidP="008F7FBB">
            <w:pPr>
              <w:pStyle w:val="Luettelokappale"/>
              <w:numPr>
                <w:ilvl w:val="0"/>
                <w:numId w:val="25"/>
              </w:numPr>
              <w:ind w:left="360"/>
            </w:pPr>
            <w:proofErr w:type="gramStart"/>
            <w:r>
              <w:t>Muissa oppiaineissa opittujen tietojen ja taitojen sovelt</w:t>
            </w:r>
            <w:r>
              <w:t>a</w:t>
            </w:r>
            <w:r>
              <w:t>minen</w:t>
            </w:r>
            <w:r w:rsidRPr="008F7FBB">
              <w:rPr>
                <w:b/>
                <w:bCs/>
              </w:rPr>
              <w:t xml:space="preserve"> (</w:t>
            </w:r>
            <w:r>
              <w:t>syy-seuraussuhteet</w:t>
            </w:r>
            <w:r w:rsidRPr="008F7FBB">
              <w:rPr>
                <w:b/>
                <w:bCs/>
              </w:rPr>
              <w:t>)</w:t>
            </w:r>
            <w:proofErr w:type="gramEnd"/>
          </w:p>
        </w:tc>
        <w:tc>
          <w:tcPr>
            <w:tcW w:w="5849" w:type="dxa"/>
            <w:tcBorders>
              <w:top w:val="single" w:sz="18" w:space="0" w:color="auto"/>
              <w:bottom w:val="single" w:sz="6" w:space="0" w:color="auto"/>
            </w:tcBorders>
          </w:tcPr>
          <w:p w:rsidR="009E38C7" w:rsidRDefault="009E38C7" w:rsidP="00CA0ABE">
            <w:r>
              <w:t>Itsestä huolehtiminen ja arjen taidot (L3)</w:t>
            </w:r>
          </w:p>
          <w:p w:rsidR="008F7FBB" w:rsidRDefault="008F7FBB" w:rsidP="008F7FBB">
            <w:pPr>
              <w:pStyle w:val="Standard"/>
              <w:numPr>
                <w:ilvl w:val="1"/>
                <w:numId w:val="28"/>
              </w:numPr>
              <w:spacing w:line="240" w:lineRule="auto"/>
              <w:ind w:left="360"/>
            </w:pPr>
            <w:r>
              <w:t>Eettinen, tiedostava, osallistuva, osaava ja yritteliäs kansalainen (kestävä elämäntapa ja kehitys).</w:t>
            </w:r>
          </w:p>
          <w:p w:rsidR="008F7FBB" w:rsidRDefault="008F7FBB" w:rsidP="008F7FBB">
            <w:pPr>
              <w:pStyle w:val="Standard"/>
              <w:numPr>
                <w:ilvl w:val="1"/>
                <w:numId w:val="28"/>
              </w:numPr>
              <w:spacing w:line="240" w:lineRule="auto"/>
              <w:ind w:left="360"/>
            </w:pPr>
            <w:proofErr w:type="gramStart"/>
            <w:r>
              <w:t>Luovuus ja suunnitteluosaaminen (opittujen tietojen ja taitojen käyttö arjessa)</w:t>
            </w:r>
            <w:r>
              <w:rPr>
                <w:b/>
                <w:bCs/>
              </w:rPr>
              <w:t>.</w:t>
            </w:r>
            <w:proofErr w:type="gramEnd"/>
          </w:p>
          <w:p w:rsidR="009E38C7" w:rsidRPr="002E71DA" w:rsidRDefault="009E38C7" w:rsidP="00CA0ABE">
            <w:r w:rsidRPr="002E71DA">
              <w:t>Työelämätaidot ja yrittäjyys (L6)</w:t>
            </w:r>
          </w:p>
          <w:p w:rsidR="008F7FBB" w:rsidRDefault="008F7FBB" w:rsidP="008F7FBB">
            <w:pPr>
              <w:pStyle w:val="Standard"/>
              <w:numPr>
                <w:ilvl w:val="1"/>
                <w:numId w:val="31"/>
              </w:numPr>
              <w:spacing w:line="240" w:lineRule="auto"/>
              <w:ind w:left="360"/>
            </w:pPr>
            <w:r>
              <w:t>Sisäinen yrittäjyys; positiivinen asennoituminen, yhteistyö- ja ongelmaratkaisutaidot, tiedonhankinta, vastuunottaminen omasta työstä (ajankäytönhallinta ja kaaoksensietokyky), tehdä työtä sitoutuneesti ja tavoitteellisesti, arvostaa yrittäjyyttä henkilökohtaisena ominaisuutena ja ammattina.</w:t>
            </w:r>
          </w:p>
          <w:p w:rsidR="009E38C7" w:rsidRPr="002E71DA" w:rsidRDefault="008F7FBB" w:rsidP="008F7FBB">
            <w:pPr>
              <w:pStyle w:val="Luettelokappale"/>
              <w:numPr>
                <w:ilvl w:val="0"/>
                <w:numId w:val="31"/>
              </w:numPr>
              <w:ind w:left="360"/>
            </w:pPr>
            <w:proofErr w:type="gramStart"/>
            <w:r>
              <w:t>Kriittinen kuluttaja; tuotteen arvioiminen taloudellisu</w:t>
            </w:r>
            <w:r>
              <w:t>u</w:t>
            </w:r>
            <w:r>
              <w:t>den, laadun ja ympäristön näkökulmasta.</w:t>
            </w:r>
            <w:proofErr w:type="gramEnd"/>
          </w:p>
        </w:tc>
      </w:tr>
      <w:tr w:rsidR="00AE4EC4" w:rsidRPr="002E71DA" w:rsidTr="009E38C7">
        <w:tc>
          <w:tcPr>
            <w:tcW w:w="3097" w:type="dxa"/>
            <w:tcBorders>
              <w:top w:val="single" w:sz="18" w:space="0" w:color="auto"/>
              <w:bottom w:val="single" w:sz="6" w:space="0" w:color="auto"/>
            </w:tcBorders>
          </w:tcPr>
          <w:p w:rsidR="009E38C7" w:rsidRPr="002E71DA" w:rsidRDefault="009E38C7" w:rsidP="00CA0ABE">
            <w:pPr>
              <w:rPr>
                <w:b/>
              </w:rPr>
            </w:pPr>
            <w:proofErr w:type="gramStart"/>
            <w:r>
              <w:rPr>
                <w:b/>
              </w:rPr>
              <w:t xml:space="preserve">T6 </w:t>
            </w:r>
            <w:r w:rsidRPr="00270CDE">
              <w:rPr>
                <w:rFonts w:ascii="Calibri" w:eastAsia="Calibri" w:hAnsi="Calibri" w:cs="Calibri"/>
                <w:color w:val="00B050"/>
              </w:rPr>
              <w:t xml:space="preserve">ohjata oppilasta </w:t>
            </w:r>
            <w:r w:rsidRPr="00270CDE">
              <w:rPr>
                <w:rFonts w:ascii="Calibri" w:eastAsia="Calibri" w:hAnsi="Calibri" w:cs="Calibri"/>
                <w:color w:val="FF0000"/>
              </w:rPr>
              <w:t>käyttämään</w:t>
            </w:r>
            <w:r>
              <w:rPr>
                <w:rFonts w:ascii="Calibri" w:eastAsia="Calibri" w:hAnsi="Calibri" w:cs="Calibri"/>
                <w:color w:val="000000" w:themeColor="text1"/>
              </w:rPr>
              <w:t xml:space="preserve"> </w:t>
            </w:r>
            <w:r w:rsidRPr="00270CDE">
              <w:rPr>
                <w:rFonts w:ascii="Calibri" w:eastAsia="Calibri" w:hAnsi="Calibri" w:cs="Calibri"/>
                <w:color w:val="0070C0"/>
              </w:rPr>
              <w:t>tieto- ja viestintäteknologian mahdollisuuksia käsityön suu</w:t>
            </w:r>
            <w:r w:rsidRPr="00270CDE">
              <w:rPr>
                <w:rFonts w:ascii="Calibri" w:eastAsia="Calibri" w:hAnsi="Calibri" w:cs="Calibri"/>
                <w:color w:val="0070C0"/>
              </w:rPr>
              <w:t>n</w:t>
            </w:r>
            <w:r w:rsidRPr="00270CDE">
              <w:rPr>
                <w:rFonts w:ascii="Calibri" w:eastAsia="Calibri" w:hAnsi="Calibri" w:cs="Calibri"/>
                <w:color w:val="0070C0"/>
              </w:rPr>
              <w:t xml:space="preserve">nittelussa, valmistuksessa ja </w:t>
            </w:r>
            <w:r w:rsidRPr="00270CDE">
              <w:rPr>
                <w:rFonts w:ascii="Calibri" w:eastAsia="Calibri" w:hAnsi="Calibri" w:cs="Calibri"/>
                <w:color w:val="0070C0"/>
              </w:rPr>
              <w:lastRenderedPageBreak/>
              <w:t>dokumentoinnissa, sekä yhte</w:t>
            </w:r>
            <w:r w:rsidRPr="00270CDE">
              <w:rPr>
                <w:rFonts w:ascii="Calibri" w:eastAsia="Calibri" w:hAnsi="Calibri" w:cs="Calibri"/>
                <w:color w:val="0070C0"/>
              </w:rPr>
              <w:t>i</w:t>
            </w:r>
            <w:r w:rsidRPr="00270CDE">
              <w:rPr>
                <w:rFonts w:ascii="Calibri" w:eastAsia="Calibri" w:hAnsi="Calibri" w:cs="Calibri"/>
                <w:color w:val="0070C0"/>
              </w:rPr>
              <w:t>söllisen tiedon tuottamisessa ja jakamisessa</w:t>
            </w:r>
            <w:proofErr w:type="gramEnd"/>
          </w:p>
        </w:tc>
        <w:tc>
          <w:tcPr>
            <w:tcW w:w="3098" w:type="dxa"/>
            <w:tcBorders>
              <w:top w:val="single" w:sz="18" w:space="0" w:color="auto"/>
              <w:bottom w:val="single" w:sz="6" w:space="0" w:color="auto"/>
            </w:tcBorders>
          </w:tcPr>
          <w:p w:rsidR="008F7FBB" w:rsidRDefault="008F7FBB" w:rsidP="008F7FBB">
            <w:pPr>
              <w:pStyle w:val="Standard"/>
              <w:spacing w:line="240" w:lineRule="auto"/>
            </w:pPr>
            <w:r w:rsidRPr="008F7FBB">
              <w:rPr>
                <w:bCs/>
              </w:rPr>
              <w:lastRenderedPageBreak/>
              <w:t>Innovointi (S1)</w:t>
            </w:r>
          </w:p>
          <w:p w:rsidR="008F7FBB" w:rsidRDefault="008F7FBB" w:rsidP="008F7FBB">
            <w:pPr>
              <w:pStyle w:val="Standard"/>
              <w:numPr>
                <w:ilvl w:val="0"/>
                <w:numId w:val="8"/>
              </w:numPr>
              <w:spacing w:line="240" w:lineRule="auto"/>
              <w:ind w:left="360"/>
            </w:pPr>
            <w:r>
              <w:t>Tehdään t</w:t>
            </w:r>
            <w:r w:rsidRPr="008F7FBB">
              <w:t>iedonhankinta</w:t>
            </w:r>
            <w:r>
              <w:t>a</w:t>
            </w:r>
            <w:r w:rsidRPr="008F7FBB">
              <w:t>, taustatutkimus</w:t>
            </w:r>
            <w:r>
              <w:t>ta.</w:t>
            </w:r>
          </w:p>
          <w:p w:rsidR="008F7FBB" w:rsidRPr="008F7FBB" w:rsidRDefault="008F7FBB" w:rsidP="008F7FBB">
            <w:pPr>
              <w:pStyle w:val="Standard"/>
              <w:numPr>
                <w:ilvl w:val="0"/>
                <w:numId w:val="8"/>
              </w:numPr>
              <w:spacing w:line="240" w:lineRule="auto"/>
              <w:ind w:left="360"/>
            </w:pPr>
            <w:r>
              <w:t>Ideoidaan.</w:t>
            </w:r>
          </w:p>
          <w:p w:rsidR="008F7FBB" w:rsidRPr="008F7FBB" w:rsidRDefault="008F7FBB" w:rsidP="008F7FBB">
            <w:pPr>
              <w:pStyle w:val="Standard"/>
              <w:spacing w:line="240" w:lineRule="auto"/>
            </w:pPr>
            <w:r>
              <w:rPr>
                <w:bCs/>
              </w:rPr>
              <w:lastRenderedPageBreak/>
              <w:t>Muotoilu (S2)</w:t>
            </w:r>
          </w:p>
          <w:p w:rsidR="008F7FBB" w:rsidRPr="008F7FBB" w:rsidRDefault="008F7FBB" w:rsidP="008F7FBB">
            <w:pPr>
              <w:pStyle w:val="Standard"/>
              <w:numPr>
                <w:ilvl w:val="0"/>
                <w:numId w:val="8"/>
              </w:numPr>
              <w:spacing w:line="240" w:lineRule="auto"/>
              <w:ind w:left="360"/>
            </w:pPr>
            <w:r>
              <w:t>Tehdään ja käytetään l</w:t>
            </w:r>
            <w:r w:rsidRPr="008F7FBB">
              <w:t>uonnok</w:t>
            </w:r>
            <w:r>
              <w:t>sia, piirustuksia, työohjeita.</w:t>
            </w:r>
          </w:p>
          <w:p w:rsidR="008F7FBB" w:rsidRPr="008F7FBB" w:rsidRDefault="008F7FBB" w:rsidP="008F7FBB">
            <w:pPr>
              <w:pStyle w:val="Standard"/>
              <w:spacing w:line="240" w:lineRule="auto"/>
            </w:pPr>
            <w:r>
              <w:rPr>
                <w:bCs/>
              </w:rPr>
              <w:t>Kokeilu (S3)</w:t>
            </w:r>
          </w:p>
          <w:p w:rsidR="008F7FBB" w:rsidRDefault="008F7FBB" w:rsidP="008F7FBB">
            <w:pPr>
              <w:pStyle w:val="Standard"/>
              <w:numPr>
                <w:ilvl w:val="0"/>
                <w:numId w:val="8"/>
              </w:numPr>
              <w:spacing w:line="240" w:lineRule="auto"/>
              <w:ind w:left="360"/>
            </w:pPr>
            <w:r>
              <w:t>Vertaillaan ja kehitetään ideoita.</w:t>
            </w:r>
          </w:p>
          <w:p w:rsidR="008F7FBB" w:rsidRDefault="008F7FBB" w:rsidP="008F7FBB">
            <w:pPr>
              <w:pStyle w:val="Standard"/>
              <w:spacing w:line="240" w:lineRule="auto"/>
            </w:pPr>
            <w:r>
              <w:rPr>
                <w:bCs/>
              </w:rPr>
              <w:t>Dokumentointi ja arviointi (S4)</w:t>
            </w:r>
          </w:p>
          <w:p w:rsidR="008F7FBB" w:rsidRPr="008F7FBB" w:rsidRDefault="008F7FBB" w:rsidP="008F7FBB">
            <w:pPr>
              <w:pStyle w:val="Standard"/>
              <w:numPr>
                <w:ilvl w:val="0"/>
                <w:numId w:val="8"/>
              </w:numPr>
              <w:spacing w:line="240" w:lineRule="auto"/>
              <w:ind w:left="360"/>
            </w:pPr>
            <w:r>
              <w:t xml:space="preserve">Hyödynnetään sähköistä teknologiaa </w:t>
            </w:r>
            <w:r w:rsidRPr="008F7FBB">
              <w:t>suunnittelu</w:t>
            </w:r>
            <w:r>
              <w:t>-</w:t>
            </w:r>
            <w:r w:rsidRPr="008F7FBB">
              <w:t xml:space="preserve"> ja valmistusprosessin esittämisessä.</w:t>
            </w:r>
          </w:p>
          <w:p w:rsidR="008F7FBB" w:rsidRDefault="008F7FBB" w:rsidP="008F7FBB">
            <w:pPr>
              <w:rPr>
                <w:bCs/>
              </w:rPr>
            </w:pPr>
            <w:r>
              <w:rPr>
                <w:bCs/>
              </w:rPr>
              <w:t>Tekeminen (S5)</w:t>
            </w:r>
          </w:p>
          <w:p w:rsidR="009E38C7" w:rsidRPr="002E71DA" w:rsidRDefault="008F7FBB" w:rsidP="008F7FBB">
            <w:pPr>
              <w:pStyle w:val="Luettelokappale"/>
              <w:numPr>
                <w:ilvl w:val="0"/>
                <w:numId w:val="32"/>
              </w:numPr>
              <w:ind w:left="360"/>
            </w:pPr>
            <w:r>
              <w:t>Tehdään t</w:t>
            </w:r>
            <w:r w:rsidRPr="008F7FBB">
              <w:t>iedonhaku</w:t>
            </w:r>
            <w:r>
              <w:t>a</w:t>
            </w:r>
            <w:r w:rsidRPr="008F7FBB">
              <w:t xml:space="preserve"> neti</w:t>
            </w:r>
            <w:r w:rsidRPr="008F7FBB">
              <w:t>s</w:t>
            </w:r>
            <w:r w:rsidRPr="008F7FBB">
              <w:t>tä, valokuvaus (näytteet, kokei</w:t>
            </w:r>
            <w:r>
              <w:t>lut, valmis</w:t>
            </w:r>
            <w:r w:rsidRPr="008F7FBB">
              <w:t xml:space="preserve"> työ).</w:t>
            </w:r>
            <w:r>
              <w:t xml:space="preserve">  </w:t>
            </w:r>
          </w:p>
        </w:tc>
        <w:tc>
          <w:tcPr>
            <w:tcW w:w="3260" w:type="dxa"/>
            <w:tcBorders>
              <w:top w:val="single" w:sz="18" w:space="0" w:color="auto"/>
              <w:bottom w:val="single" w:sz="6" w:space="0" w:color="auto"/>
            </w:tcBorders>
          </w:tcPr>
          <w:p w:rsidR="009E38C7" w:rsidRPr="002E71DA" w:rsidRDefault="008F7FBB" w:rsidP="008F7FBB">
            <w:pPr>
              <w:pStyle w:val="Luettelokappale"/>
              <w:numPr>
                <w:ilvl w:val="0"/>
                <w:numId w:val="32"/>
              </w:numPr>
              <w:ind w:left="360"/>
            </w:pPr>
            <w:proofErr w:type="gramStart"/>
            <w:r>
              <w:lastRenderedPageBreak/>
              <w:t>Verkkotyökalujen (opp</w:t>
            </w:r>
            <w:r>
              <w:t>i</w:t>
            </w:r>
            <w:r>
              <w:t>misalusta, oppimisympäri</w:t>
            </w:r>
            <w:r>
              <w:t>s</w:t>
            </w:r>
            <w:r>
              <w:t>töt, mahdolliset suunnitt</w:t>
            </w:r>
            <w:r>
              <w:t>e</w:t>
            </w:r>
            <w:r>
              <w:t>luohjelmat), sekä esim. kam</w:t>
            </w:r>
            <w:r>
              <w:t>e</w:t>
            </w:r>
            <w:r>
              <w:lastRenderedPageBreak/>
              <w:t>ran ja puhelimen käyttö suunnittelu- ja valmistuspr</w:t>
            </w:r>
            <w:r>
              <w:t>o</w:t>
            </w:r>
            <w:r>
              <w:t>sessissa.</w:t>
            </w:r>
            <w:proofErr w:type="gramEnd"/>
          </w:p>
        </w:tc>
        <w:tc>
          <w:tcPr>
            <w:tcW w:w="5849" w:type="dxa"/>
            <w:tcBorders>
              <w:top w:val="single" w:sz="18" w:space="0" w:color="auto"/>
              <w:bottom w:val="single" w:sz="6" w:space="0" w:color="auto"/>
            </w:tcBorders>
          </w:tcPr>
          <w:p w:rsidR="009E38C7" w:rsidRDefault="009E38C7" w:rsidP="00CA0ABE">
            <w:r>
              <w:lastRenderedPageBreak/>
              <w:t>Tieto- ja viestintäteknologinen osaaminen (L5)</w:t>
            </w:r>
          </w:p>
          <w:p w:rsidR="008F7FBB" w:rsidRDefault="008F7FBB" w:rsidP="008F7FBB">
            <w:pPr>
              <w:pStyle w:val="Standard"/>
              <w:numPr>
                <w:ilvl w:val="1"/>
                <w:numId w:val="35"/>
              </w:numPr>
              <w:spacing w:line="240" w:lineRule="auto"/>
              <w:ind w:left="360"/>
            </w:pPr>
            <w:proofErr w:type="gramStart"/>
            <w:r>
              <w:t>Erilaisten tietoteknisten välineiden ja oppimisympäristöiden käyttö käsityöprosessin eri vaiheissa.</w:t>
            </w:r>
            <w:proofErr w:type="gramEnd"/>
          </w:p>
          <w:p w:rsidR="008F7FBB" w:rsidRDefault="008F7FBB" w:rsidP="008F7FBB">
            <w:pPr>
              <w:pStyle w:val="Luettelokappale"/>
              <w:numPr>
                <w:ilvl w:val="0"/>
                <w:numId w:val="35"/>
              </w:numPr>
              <w:ind w:left="360"/>
            </w:pPr>
            <w:proofErr w:type="gramStart"/>
            <w:r>
              <w:lastRenderedPageBreak/>
              <w:t>Opitun tiedon ja taidon soveltaminen (arkielämä, muut työtehtävät, harrastustoiminta jatko-opinnot) ja jakam</w:t>
            </w:r>
            <w:r>
              <w:t>i</w:t>
            </w:r>
            <w:r>
              <w:t>nen (toisilta oppiminen).</w:t>
            </w:r>
            <w:proofErr w:type="gramEnd"/>
          </w:p>
        </w:tc>
      </w:tr>
      <w:tr w:rsidR="00AE4EC4" w:rsidRPr="002E71DA" w:rsidTr="009E38C7">
        <w:tc>
          <w:tcPr>
            <w:tcW w:w="3097" w:type="dxa"/>
            <w:tcBorders>
              <w:top w:val="single" w:sz="18" w:space="0" w:color="auto"/>
              <w:bottom w:val="single" w:sz="6" w:space="0" w:color="auto"/>
            </w:tcBorders>
          </w:tcPr>
          <w:p w:rsidR="009E38C7" w:rsidRPr="002E71DA" w:rsidRDefault="009E38C7" w:rsidP="00CA0ABE">
            <w:pPr>
              <w:rPr>
                <w:b/>
              </w:rPr>
            </w:pPr>
            <w:proofErr w:type="gramStart"/>
            <w:r>
              <w:rPr>
                <w:b/>
              </w:rPr>
              <w:lastRenderedPageBreak/>
              <w:t xml:space="preserve">T7 </w:t>
            </w:r>
            <w:r w:rsidRPr="00270CDE">
              <w:rPr>
                <w:rFonts w:ascii="Calibri" w:eastAsia="Calibri" w:hAnsi="Calibri" w:cs="Calibri"/>
                <w:color w:val="00B050"/>
              </w:rPr>
              <w:t xml:space="preserve">ohjata oppilasta </w:t>
            </w:r>
            <w:r w:rsidRPr="00270CDE">
              <w:rPr>
                <w:rFonts w:ascii="Calibri" w:eastAsia="Calibri" w:hAnsi="Calibri" w:cs="Calibri"/>
                <w:color w:val="FF0000"/>
              </w:rPr>
              <w:t>tuntemaan</w:t>
            </w:r>
            <w:r>
              <w:rPr>
                <w:rFonts w:ascii="Calibri" w:eastAsia="Calibri" w:hAnsi="Calibri" w:cs="Calibri"/>
                <w:color w:val="000000" w:themeColor="text1"/>
              </w:rPr>
              <w:t xml:space="preserve"> </w:t>
            </w:r>
            <w:r w:rsidRPr="00270CDE">
              <w:rPr>
                <w:rFonts w:ascii="Calibri" w:eastAsia="Calibri" w:hAnsi="Calibri" w:cs="Calibri"/>
                <w:color w:val="0070C0"/>
              </w:rPr>
              <w:t>käsityön, kädentaitojen ja te</w:t>
            </w:r>
            <w:r w:rsidRPr="00270CDE">
              <w:rPr>
                <w:rFonts w:ascii="Calibri" w:eastAsia="Calibri" w:hAnsi="Calibri" w:cs="Calibri"/>
                <w:color w:val="0070C0"/>
              </w:rPr>
              <w:t>k</w:t>
            </w:r>
            <w:r w:rsidRPr="00270CDE">
              <w:rPr>
                <w:rFonts w:ascii="Calibri" w:eastAsia="Calibri" w:hAnsi="Calibri" w:cs="Calibri"/>
                <w:color w:val="0070C0"/>
              </w:rPr>
              <w:t>nologisen kehityksen merkitys omassa elämässään, yhteisku</w:t>
            </w:r>
            <w:r w:rsidRPr="00270CDE">
              <w:rPr>
                <w:rFonts w:ascii="Calibri" w:eastAsia="Calibri" w:hAnsi="Calibri" w:cs="Calibri"/>
                <w:color w:val="0070C0"/>
              </w:rPr>
              <w:t>n</w:t>
            </w:r>
            <w:r w:rsidRPr="00270CDE">
              <w:rPr>
                <w:rFonts w:ascii="Calibri" w:eastAsia="Calibri" w:hAnsi="Calibri" w:cs="Calibri"/>
                <w:color w:val="0070C0"/>
              </w:rPr>
              <w:t>nassa, yrittäjyydessä ja muussa työelämässä</w:t>
            </w:r>
            <w:proofErr w:type="gramEnd"/>
          </w:p>
        </w:tc>
        <w:tc>
          <w:tcPr>
            <w:tcW w:w="3098" w:type="dxa"/>
            <w:tcBorders>
              <w:top w:val="single" w:sz="18" w:space="0" w:color="auto"/>
              <w:bottom w:val="single" w:sz="6" w:space="0" w:color="auto"/>
            </w:tcBorders>
          </w:tcPr>
          <w:p w:rsidR="008F7FBB" w:rsidRDefault="008F7FBB" w:rsidP="00CA0ABE">
            <w:pPr>
              <w:rPr>
                <w:bCs/>
              </w:rPr>
            </w:pPr>
            <w:r w:rsidRPr="008F7FBB">
              <w:rPr>
                <w:bCs/>
              </w:rPr>
              <w:t>Yr</w:t>
            </w:r>
            <w:r>
              <w:rPr>
                <w:bCs/>
              </w:rPr>
              <w:t>ittäjämäinen oppiminen (S7)</w:t>
            </w:r>
          </w:p>
          <w:p w:rsidR="008F7FBB" w:rsidRDefault="008F7FBB" w:rsidP="008F7FBB">
            <w:pPr>
              <w:pStyle w:val="Luettelokappale"/>
              <w:numPr>
                <w:ilvl w:val="0"/>
                <w:numId w:val="36"/>
              </w:numPr>
              <w:ind w:left="360"/>
            </w:pPr>
            <w:r>
              <w:t>Ymmärretään, arvioidaan ja kehitetään erilaisia tekn</w:t>
            </w:r>
            <w:r>
              <w:t>o</w:t>
            </w:r>
            <w:r>
              <w:t>logisia sovelluksia.</w:t>
            </w:r>
          </w:p>
          <w:p w:rsidR="009E38C7" w:rsidRPr="002E71DA" w:rsidRDefault="008F7FBB" w:rsidP="008F7FBB">
            <w:pPr>
              <w:pStyle w:val="Luettelokappale"/>
              <w:numPr>
                <w:ilvl w:val="0"/>
                <w:numId w:val="36"/>
              </w:numPr>
              <w:ind w:left="360"/>
            </w:pPr>
            <w:r>
              <w:t>Käytetään opittuja tietoja ja taitoja arjessa.</w:t>
            </w:r>
          </w:p>
        </w:tc>
        <w:tc>
          <w:tcPr>
            <w:tcW w:w="3260" w:type="dxa"/>
            <w:tcBorders>
              <w:top w:val="single" w:sz="18" w:space="0" w:color="auto"/>
              <w:bottom w:val="single" w:sz="6" w:space="0" w:color="auto"/>
            </w:tcBorders>
          </w:tcPr>
          <w:p w:rsidR="008F7FBB" w:rsidRDefault="008F7FBB" w:rsidP="008F7FBB">
            <w:pPr>
              <w:pStyle w:val="Standard"/>
              <w:numPr>
                <w:ilvl w:val="0"/>
                <w:numId w:val="36"/>
              </w:numPr>
              <w:spacing w:line="240" w:lineRule="auto"/>
              <w:ind w:left="360"/>
            </w:pPr>
            <w:proofErr w:type="gramStart"/>
            <w:r>
              <w:t>Avaruudellinen hahmottaminen, tuntoaisti ja käsillä tekeminen (motoriset taidot, luovuus ja suunnitteluosaaminen).</w:t>
            </w:r>
            <w:proofErr w:type="gramEnd"/>
          </w:p>
          <w:p w:rsidR="008F7FBB" w:rsidRDefault="008F7FBB" w:rsidP="008F7FBB">
            <w:pPr>
              <w:pStyle w:val="Standard"/>
              <w:numPr>
                <w:ilvl w:val="0"/>
                <w:numId w:val="36"/>
              </w:numPr>
              <w:spacing w:line="240" w:lineRule="auto"/>
              <w:ind w:left="360"/>
            </w:pPr>
            <w:r>
              <w:t>Innovatiivinen työskentelyprosessi (pitkäjänteinen työskentely) elämässä.</w:t>
            </w:r>
          </w:p>
          <w:p w:rsidR="008F7FBB" w:rsidRDefault="008F7FBB" w:rsidP="008F7FBB">
            <w:pPr>
              <w:pStyle w:val="Standard"/>
              <w:numPr>
                <w:ilvl w:val="0"/>
                <w:numId w:val="36"/>
              </w:numPr>
              <w:spacing w:line="240" w:lineRule="auto"/>
              <w:ind w:left="360"/>
            </w:pPr>
            <w:r>
              <w:t>Materiaalisen maailman tuntemus (kestävä elämäntapa ja kehitys).</w:t>
            </w:r>
          </w:p>
          <w:p w:rsidR="009E38C7" w:rsidRPr="002E71DA" w:rsidRDefault="008F7FBB" w:rsidP="008F7FBB">
            <w:pPr>
              <w:pStyle w:val="Luettelokappale"/>
              <w:numPr>
                <w:ilvl w:val="0"/>
                <w:numId w:val="36"/>
              </w:numPr>
              <w:ind w:left="360"/>
            </w:pPr>
            <w:proofErr w:type="gramStart"/>
            <w:r>
              <w:t>Eettinen, tiedostava, osalli</w:t>
            </w:r>
            <w:r>
              <w:t>s</w:t>
            </w:r>
            <w:r>
              <w:t>tuva, osaava, yritteliäs kans</w:t>
            </w:r>
            <w:r>
              <w:t>a</w:t>
            </w:r>
            <w:r>
              <w:t>lainen (itsensä arvostaminen, käsityökulttuurin kehittäm</w:t>
            </w:r>
            <w:r>
              <w:t>i</w:t>
            </w:r>
            <w:r>
              <w:t>nen).</w:t>
            </w:r>
            <w:proofErr w:type="gramEnd"/>
          </w:p>
        </w:tc>
        <w:tc>
          <w:tcPr>
            <w:tcW w:w="5849" w:type="dxa"/>
            <w:tcBorders>
              <w:top w:val="single" w:sz="18" w:space="0" w:color="auto"/>
              <w:bottom w:val="single" w:sz="6" w:space="0" w:color="auto"/>
            </w:tcBorders>
          </w:tcPr>
          <w:p w:rsidR="009E38C7" w:rsidRPr="002E71DA" w:rsidRDefault="009E38C7" w:rsidP="00CA0ABE">
            <w:r w:rsidRPr="002E71DA">
              <w:t>Työelämätaidot ja yrittäjyys (L6)</w:t>
            </w:r>
          </w:p>
          <w:p w:rsidR="008F7FBB" w:rsidRDefault="008F7FBB" w:rsidP="008F7FBB">
            <w:pPr>
              <w:pStyle w:val="Standard"/>
              <w:numPr>
                <w:ilvl w:val="0"/>
                <w:numId w:val="40"/>
              </w:numPr>
              <w:spacing w:line="240" w:lineRule="auto"/>
              <w:ind w:left="360"/>
            </w:pPr>
            <w:proofErr w:type="gramStart"/>
            <w:r>
              <w:t>Sisäinen yrittäjyys; positiivisen asennoitumisen, yhteistyötaidot, ongelmaratkaisu, tiedonhankinta, vastuun ottaminen omasta työstä, tehdä työtä sitoutuneesti ja tavoitteellisesti ja arvostamaan yrittäjyyttä henkilökohtaisena ominaisuutena ja ammattina.</w:t>
            </w:r>
            <w:proofErr w:type="gramEnd"/>
          </w:p>
          <w:p w:rsidR="008F7FBB" w:rsidRDefault="008F7FBB" w:rsidP="008F7FBB">
            <w:pPr>
              <w:pStyle w:val="Standard"/>
              <w:numPr>
                <w:ilvl w:val="0"/>
                <w:numId w:val="40"/>
              </w:numPr>
              <w:spacing w:line="240" w:lineRule="auto"/>
              <w:ind w:left="360"/>
            </w:pPr>
            <w:r>
              <w:t>Kriittinen kuluttaja; tuotteen arvioiminen taloudellisuuden, laadun ja ympäristön näkökulmasta</w:t>
            </w:r>
          </w:p>
          <w:p w:rsidR="009E38C7" w:rsidRDefault="009E38C7" w:rsidP="00CA0ABE"/>
        </w:tc>
      </w:tr>
      <w:tr w:rsidR="00AE4EC4" w:rsidRPr="002E71DA" w:rsidTr="009E38C7">
        <w:tc>
          <w:tcPr>
            <w:tcW w:w="3097" w:type="dxa"/>
            <w:tcBorders>
              <w:top w:val="single" w:sz="18" w:space="0" w:color="auto"/>
              <w:bottom w:val="single" w:sz="6" w:space="0" w:color="auto"/>
            </w:tcBorders>
          </w:tcPr>
          <w:p w:rsidR="009E38C7" w:rsidRPr="002E71DA" w:rsidRDefault="009E38C7" w:rsidP="00CA0ABE">
            <w:pPr>
              <w:rPr>
                <w:b/>
              </w:rPr>
            </w:pPr>
            <w:r>
              <w:rPr>
                <w:b/>
              </w:rPr>
              <w:t xml:space="preserve">T8 </w:t>
            </w:r>
            <w:r w:rsidRPr="00270CDE">
              <w:rPr>
                <w:rFonts w:eastAsia="Calibri" w:cs="Calibri"/>
                <w:color w:val="00B050"/>
              </w:rPr>
              <w:t xml:space="preserve">ohjata oppilaita </w:t>
            </w:r>
            <w:r w:rsidRPr="00D07738">
              <w:rPr>
                <w:rFonts w:eastAsia="Calibri" w:cs="Calibri"/>
                <w:color w:val="0070C0"/>
              </w:rPr>
              <w:t>taloudell</w:t>
            </w:r>
            <w:r w:rsidRPr="00D07738">
              <w:rPr>
                <w:rFonts w:eastAsia="Calibri" w:cs="Calibri"/>
                <w:color w:val="0070C0"/>
              </w:rPr>
              <w:t>i</w:t>
            </w:r>
            <w:r w:rsidRPr="00D07738">
              <w:rPr>
                <w:rFonts w:eastAsia="Calibri" w:cs="Calibri"/>
                <w:color w:val="0070C0"/>
              </w:rPr>
              <w:t xml:space="preserve">seen ajatteluun </w:t>
            </w:r>
            <w:r w:rsidRPr="00D07738">
              <w:rPr>
                <w:rFonts w:eastAsia="Calibri" w:cs="Calibri"/>
                <w:color w:val="FF0000"/>
              </w:rPr>
              <w:t>ja kehittämään</w:t>
            </w:r>
            <w:r>
              <w:rPr>
                <w:rFonts w:eastAsia="Calibri" w:cs="Calibri"/>
                <w:color w:val="000000"/>
              </w:rPr>
              <w:t xml:space="preserve"> </w:t>
            </w:r>
            <w:r w:rsidRPr="00D07738">
              <w:rPr>
                <w:rFonts w:eastAsia="Calibri" w:cs="Calibri"/>
                <w:color w:val="0070C0"/>
              </w:rPr>
              <w:t>käsityöprosessiin liittyviä vali</w:t>
            </w:r>
            <w:r w:rsidRPr="00D07738">
              <w:rPr>
                <w:rFonts w:eastAsia="Calibri" w:cs="Calibri"/>
                <w:color w:val="0070C0"/>
              </w:rPr>
              <w:t>n</w:t>
            </w:r>
            <w:r w:rsidRPr="00D07738">
              <w:rPr>
                <w:rFonts w:eastAsia="Calibri" w:cs="Calibri"/>
                <w:color w:val="0070C0"/>
              </w:rPr>
              <w:t xml:space="preserve">toja, jotka edistävät </w:t>
            </w:r>
            <w:r w:rsidRPr="00D07738">
              <w:rPr>
                <w:rFonts w:ascii="Calibri" w:eastAsia="Calibri" w:hAnsi="Calibri" w:cs="Calibri"/>
                <w:color w:val="0070C0"/>
              </w:rPr>
              <w:t>kestävää elämäntapaa</w:t>
            </w:r>
          </w:p>
        </w:tc>
        <w:tc>
          <w:tcPr>
            <w:tcW w:w="3098" w:type="dxa"/>
            <w:tcBorders>
              <w:top w:val="single" w:sz="18" w:space="0" w:color="auto"/>
              <w:bottom w:val="single" w:sz="6" w:space="0" w:color="auto"/>
            </w:tcBorders>
          </w:tcPr>
          <w:p w:rsidR="008F7FBB" w:rsidRDefault="008F7FBB" w:rsidP="00CA0ABE">
            <w:pPr>
              <w:rPr>
                <w:bCs/>
              </w:rPr>
            </w:pPr>
            <w:r w:rsidRPr="008F7FBB">
              <w:rPr>
                <w:bCs/>
              </w:rPr>
              <w:t>Tiedo</w:t>
            </w:r>
            <w:r>
              <w:rPr>
                <w:bCs/>
              </w:rPr>
              <w:t>staminen ja osallistum</w:t>
            </w:r>
            <w:r>
              <w:rPr>
                <w:bCs/>
              </w:rPr>
              <w:t>i</w:t>
            </w:r>
            <w:r>
              <w:rPr>
                <w:bCs/>
              </w:rPr>
              <w:t>nen (S8)</w:t>
            </w:r>
          </w:p>
          <w:p w:rsidR="009E38C7" w:rsidRPr="008F7FBB" w:rsidRDefault="008F7FBB" w:rsidP="008F7FBB">
            <w:pPr>
              <w:pStyle w:val="Luettelokappale"/>
              <w:numPr>
                <w:ilvl w:val="0"/>
                <w:numId w:val="41"/>
              </w:numPr>
              <w:ind w:left="360"/>
            </w:pPr>
            <w:r w:rsidRPr="008F7FBB">
              <w:rPr>
                <w:bCs/>
              </w:rPr>
              <w:t>Käytetään m</w:t>
            </w:r>
            <w:r>
              <w:t>ateriaaleja ja työtapoja tarkoituksenm</w:t>
            </w:r>
            <w:r>
              <w:t>u</w:t>
            </w:r>
            <w:r>
              <w:t>kaisesti ja luovasti.</w:t>
            </w:r>
          </w:p>
        </w:tc>
        <w:tc>
          <w:tcPr>
            <w:tcW w:w="3260" w:type="dxa"/>
            <w:tcBorders>
              <w:top w:val="single" w:sz="18" w:space="0" w:color="auto"/>
              <w:bottom w:val="single" w:sz="6" w:space="0" w:color="auto"/>
            </w:tcBorders>
          </w:tcPr>
          <w:p w:rsidR="008F7FBB" w:rsidRDefault="008F7FBB" w:rsidP="008F7FBB">
            <w:pPr>
              <w:pStyle w:val="Standard"/>
              <w:numPr>
                <w:ilvl w:val="0"/>
                <w:numId w:val="41"/>
              </w:numPr>
              <w:spacing w:line="240" w:lineRule="auto"/>
              <w:ind w:left="360"/>
            </w:pPr>
            <w:r>
              <w:t>Ryhmä- ja/tai itsenäinen ideointi (useasta ideasta poimitaan tarkoituksenmukaisin toteutettavaksi).</w:t>
            </w:r>
          </w:p>
          <w:p w:rsidR="008F7FBB" w:rsidRDefault="008F7FBB" w:rsidP="008F7FBB">
            <w:pPr>
              <w:pStyle w:val="Standard"/>
              <w:numPr>
                <w:ilvl w:val="0"/>
                <w:numId w:val="41"/>
              </w:numPr>
              <w:spacing w:line="240" w:lineRule="auto"/>
              <w:ind w:left="360"/>
            </w:pPr>
            <w:proofErr w:type="gramStart"/>
            <w:r>
              <w:lastRenderedPageBreak/>
              <w:t>Materiaalien ja valmistustekniikoiden valinta ja yhdistämine</w:t>
            </w:r>
            <w:r w:rsidR="00E70CD7">
              <w:t>n</w:t>
            </w:r>
            <w:r>
              <w:t>.</w:t>
            </w:r>
            <w:proofErr w:type="gramEnd"/>
          </w:p>
          <w:p w:rsidR="008F7FBB" w:rsidRDefault="008F7FBB" w:rsidP="008F7FBB">
            <w:pPr>
              <w:pStyle w:val="Standard"/>
              <w:numPr>
                <w:ilvl w:val="0"/>
                <w:numId w:val="41"/>
              </w:numPr>
              <w:spacing w:line="240" w:lineRule="auto"/>
              <w:ind w:left="360"/>
            </w:pPr>
            <w:proofErr w:type="gramStart"/>
            <w:r>
              <w:t>Käsityötuotteen hoito, huolto ja kierrätys.</w:t>
            </w:r>
            <w:proofErr w:type="gramEnd"/>
          </w:p>
          <w:p w:rsidR="008F7FBB" w:rsidRDefault="008F7FBB" w:rsidP="008F7FBB">
            <w:pPr>
              <w:pStyle w:val="Standard"/>
              <w:numPr>
                <w:ilvl w:val="0"/>
                <w:numId w:val="41"/>
              </w:numPr>
              <w:spacing w:line="240" w:lineRule="auto"/>
              <w:ind w:left="360"/>
            </w:pPr>
            <w:r>
              <w:t>Työvälineistä huolehtiminen.</w:t>
            </w:r>
          </w:p>
          <w:p w:rsidR="008F7FBB" w:rsidRDefault="008F7FBB" w:rsidP="008F7FBB">
            <w:pPr>
              <w:pStyle w:val="Standard"/>
              <w:numPr>
                <w:ilvl w:val="0"/>
                <w:numId w:val="41"/>
              </w:numPr>
              <w:spacing w:line="240" w:lineRule="auto"/>
              <w:ind w:left="360"/>
            </w:pPr>
            <w:proofErr w:type="gramStart"/>
            <w:r>
              <w:t>Oman ja muiden työn sekä työn laadun arvostaminen.</w:t>
            </w:r>
            <w:proofErr w:type="gramEnd"/>
          </w:p>
          <w:p w:rsidR="009E38C7" w:rsidRPr="002E71DA" w:rsidRDefault="008F7FBB" w:rsidP="008F7FBB">
            <w:pPr>
              <w:pStyle w:val="Luettelokappale"/>
              <w:numPr>
                <w:ilvl w:val="0"/>
                <w:numId w:val="41"/>
              </w:numPr>
              <w:ind w:left="360"/>
            </w:pPr>
            <w:r>
              <w:t xml:space="preserve">Vastuunkantaminen omasta työskentelystä (työn valmiiksi </w:t>
            </w:r>
            <w:proofErr w:type="gramStart"/>
            <w:r>
              <w:t>saattaminen,  työskentelyn</w:t>
            </w:r>
            <w:proofErr w:type="gramEnd"/>
            <w:r>
              <w:t xml:space="preserve"> suuntaaminen palautteen mukaisesti).</w:t>
            </w:r>
          </w:p>
        </w:tc>
        <w:tc>
          <w:tcPr>
            <w:tcW w:w="5849" w:type="dxa"/>
            <w:tcBorders>
              <w:top w:val="single" w:sz="18" w:space="0" w:color="auto"/>
              <w:bottom w:val="single" w:sz="6" w:space="0" w:color="auto"/>
            </w:tcBorders>
          </w:tcPr>
          <w:p w:rsidR="009E38C7" w:rsidRDefault="009E38C7" w:rsidP="00CA0ABE">
            <w:proofErr w:type="gramStart"/>
            <w:r w:rsidRPr="002E71DA">
              <w:lastRenderedPageBreak/>
              <w:t>Ajattelu ja oppimaan oppiminen (L1)</w:t>
            </w:r>
            <w:proofErr w:type="gramEnd"/>
          </w:p>
          <w:p w:rsidR="00E70CD7" w:rsidRDefault="00E70CD7" w:rsidP="00E70CD7">
            <w:pPr>
              <w:pStyle w:val="Standard"/>
              <w:numPr>
                <w:ilvl w:val="1"/>
                <w:numId w:val="44"/>
              </w:numPr>
              <w:spacing w:line="240" w:lineRule="auto"/>
              <w:ind w:left="360"/>
            </w:pPr>
            <w:r>
              <w:t>Omia ideoita, materiaaleja, työmenetelmiä ja -välineitä kokeillaan ja testataan. Suunnitelma kehittyy. Toteutetaan taloudellisuuden, laadun ja ympäristön näkökulmasta toimiva tuote.</w:t>
            </w:r>
          </w:p>
          <w:p w:rsidR="00E70CD7" w:rsidRDefault="00E70CD7" w:rsidP="00E70CD7">
            <w:pPr>
              <w:pStyle w:val="Standard"/>
              <w:numPr>
                <w:ilvl w:val="1"/>
                <w:numId w:val="44"/>
              </w:numPr>
              <w:spacing w:line="240" w:lineRule="auto"/>
              <w:ind w:left="360"/>
            </w:pPr>
            <w:proofErr w:type="gramStart"/>
            <w:r>
              <w:lastRenderedPageBreak/>
              <w:t>Oman työskentelyn ja oppimisen arviointi ja kehittäminen (vahvuudet ja heikkoudet prosessissa ja valmiissa tuotoksessa).</w:t>
            </w:r>
            <w:proofErr w:type="gramEnd"/>
          </w:p>
          <w:p w:rsidR="009E38C7" w:rsidRDefault="009E38C7" w:rsidP="00CA0ABE">
            <w:r>
              <w:t>Monilukutaito (L4)</w:t>
            </w:r>
          </w:p>
          <w:p w:rsidR="00E70CD7" w:rsidRDefault="00E70CD7" w:rsidP="00E70CD7">
            <w:pPr>
              <w:pStyle w:val="Standard"/>
              <w:numPr>
                <w:ilvl w:val="1"/>
                <w:numId w:val="46"/>
              </w:numPr>
              <w:spacing w:line="240" w:lineRule="auto"/>
              <w:ind w:left="360"/>
            </w:pPr>
            <w:proofErr w:type="gramStart"/>
            <w:r>
              <w:t>Kokonaisen käsityöprosessin hallinta (erilaisia visuaalisia, materiaalisia, teknisiä sekä valmistusmenetelmällisiä ratkaisuja).</w:t>
            </w:r>
            <w:proofErr w:type="gramEnd"/>
          </w:p>
          <w:p w:rsidR="00E70CD7" w:rsidRDefault="00E70CD7" w:rsidP="00E70CD7">
            <w:pPr>
              <w:pStyle w:val="Standard"/>
              <w:numPr>
                <w:ilvl w:val="1"/>
                <w:numId w:val="46"/>
              </w:numPr>
              <w:spacing w:line="240" w:lineRule="auto"/>
              <w:ind w:left="360"/>
            </w:pPr>
            <w:r>
              <w:t>Tuotteen matka itsenäisestä ja/tai yhteisöllisestä suunnitteluprosessista (ongelman havaitseminen, taustatutkimus, ideointi, kehittely, visualisointi) valmiiksi tuotteeksi (materiaali- ja tekniikkakokeilut, valmistusmenetelmien hallinta).</w:t>
            </w:r>
          </w:p>
          <w:p w:rsidR="009E38C7" w:rsidRDefault="009E38C7" w:rsidP="00CA0ABE">
            <w:r>
              <w:t>Osallistuminen, vaikuttaminen ja kestävän tulevaisuuden r</w:t>
            </w:r>
            <w:r>
              <w:t>a</w:t>
            </w:r>
            <w:r>
              <w:t>kentaminen (L7)</w:t>
            </w:r>
          </w:p>
          <w:p w:rsidR="00E70CD7" w:rsidRDefault="00E70CD7" w:rsidP="00E70CD7">
            <w:pPr>
              <w:pStyle w:val="Standard"/>
              <w:numPr>
                <w:ilvl w:val="1"/>
                <w:numId w:val="49"/>
              </w:numPr>
              <w:spacing w:line="240" w:lineRule="auto"/>
              <w:ind w:left="360"/>
            </w:pPr>
            <w:proofErr w:type="gramStart"/>
            <w:r>
              <w:t>Oman ja muiden työn arvostaminen.</w:t>
            </w:r>
            <w:proofErr w:type="gramEnd"/>
          </w:p>
          <w:p w:rsidR="00E70CD7" w:rsidRDefault="00E70CD7" w:rsidP="00E70CD7">
            <w:pPr>
              <w:pStyle w:val="Luettelokappale"/>
              <w:numPr>
                <w:ilvl w:val="0"/>
                <w:numId w:val="49"/>
              </w:numPr>
              <w:ind w:left="360"/>
            </w:pPr>
            <w:proofErr w:type="gramStart"/>
            <w:r>
              <w:t>Vastuunkanto omasta työskentelystä ja työn valmistum</w:t>
            </w:r>
            <w:r>
              <w:t>i</w:t>
            </w:r>
            <w:r>
              <w:t>sesta (ajankäytön hallinta, kaaoksensietokyky).</w:t>
            </w:r>
            <w:proofErr w:type="gramEnd"/>
          </w:p>
        </w:tc>
      </w:tr>
    </w:tbl>
    <w:p w:rsidR="009E38C7" w:rsidRPr="002E71DA" w:rsidRDefault="009E38C7" w:rsidP="009E38C7"/>
    <w:p w:rsidR="00E70CD7" w:rsidRPr="00E70CD7" w:rsidRDefault="00E70CD7" w:rsidP="00E70CD7">
      <w:pPr>
        <w:pStyle w:val="NormaaliWWW"/>
        <w:shd w:val="clear" w:color="auto" w:fill="FFFFFF"/>
        <w:jc w:val="both"/>
        <w:rPr>
          <w:rFonts w:asciiTheme="minorHAnsi" w:hAnsiTheme="minorHAnsi" w:cs="Segoe UI"/>
          <w:color w:val="000000"/>
          <w:sz w:val="22"/>
          <w:szCs w:val="22"/>
        </w:rPr>
      </w:pPr>
      <w:r w:rsidRPr="00E70CD7">
        <w:rPr>
          <w:rStyle w:val="Voimakas"/>
          <w:rFonts w:asciiTheme="minorHAnsi" w:hAnsiTheme="minorHAnsi" w:cs="Segoe UI"/>
          <w:color w:val="000000"/>
          <w:sz w:val="22"/>
          <w:szCs w:val="22"/>
        </w:rPr>
        <w:t>Käsityön oppimisympäristöihin ja työtapoihin liitt</w:t>
      </w:r>
      <w:r>
        <w:rPr>
          <w:rStyle w:val="Voimakas"/>
          <w:rFonts w:asciiTheme="minorHAnsi" w:hAnsiTheme="minorHAnsi" w:cs="Segoe UI"/>
          <w:color w:val="000000"/>
          <w:sz w:val="22"/>
          <w:szCs w:val="22"/>
        </w:rPr>
        <w:t>yvät tavoitteet vuosiluokalla 7–</w:t>
      </w:r>
      <w:r w:rsidRPr="00E70CD7">
        <w:rPr>
          <w:rStyle w:val="Voimakas"/>
          <w:rFonts w:asciiTheme="minorHAnsi" w:hAnsiTheme="minorHAnsi" w:cs="Segoe UI"/>
          <w:color w:val="000000"/>
          <w:sz w:val="22"/>
          <w:szCs w:val="22"/>
        </w:rPr>
        <w:t>9</w:t>
      </w:r>
    </w:p>
    <w:p w:rsidR="00E70CD7" w:rsidRDefault="00E70CD7" w:rsidP="00E70CD7">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E70CD7">
        <w:rPr>
          <w:rFonts w:asciiTheme="minorHAnsi" w:hAnsiTheme="minorHAnsi" w:cs="Segoe UI"/>
          <w:color w:val="000000"/>
          <w:sz w:val="22"/>
          <w:szCs w:val="22"/>
        </w:rPr>
        <w:t>Monipuoliset laitteet, koneet, työvälineet ja ympäristöt mahdollistavat monimateriaalisen käsityön oppimisen ja vastuullisen työskentelyasenteen omaksumisen. Arkiel</w:t>
      </w:r>
      <w:r w:rsidRPr="00E70CD7">
        <w:rPr>
          <w:rFonts w:asciiTheme="minorHAnsi" w:hAnsiTheme="minorHAnsi" w:cs="Segoe UI"/>
          <w:color w:val="000000"/>
          <w:sz w:val="22"/>
          <w:szCs w:val="22"/>
        </w:rPr>
        <w:t>ä</w:t>
      </w:r>
      <w:r w:rsidRPr="00E70CD7">
        <w:rPr>
          <w:rFonts w:asciiTheme="minorHAnsi" w:hAnsiTheme="minorHAnsi" w:cs="Segoe UI"/>
          <w:color w:val="000000"/>
          <w:sz w:val="22"/>
          <w:szCs w:val="22"/>
        </w:rPr>
        <w:t>mää, luontoa, rakennettua ja esineympäristöä havainnoidaan ja hyödynnetään käsityön suunnittelussa ja valmistuksessa. Käsityössä hyödynnetään mobiililaitteita ja ha</w:t>
      </w:r>
      <w:r w:rsidRPr="00E70CD7">
        <w:rPr>
          <w:rFonts w:asciiTheme="minorHAnsi" w:hAnsiTheme="minorHAnsi" w:cs="Segoe UI"/>
          <w:color w:val="000000"/>
          <w:sz w:val="22"/>
          <w:szCs w:val="22"/>
        </w:rPr>
        <w:t>r</w:t>
      </w:r>
      <w:r w:rsidRPr="00E70CD7">
        <w:rPr>
          <w:rFonts w:asciiTheme="minorHAnsi" w:hAnsiTheme="minorHAnsi" w:cs="Segoe UI"/>
          <w:color w:val="000000"/>
          <w:sz w:val="22"/>
          <w:szCs w:val="22"/>
        </w:rPr>
        <w:t>jaannutaan kolmiulotteisten piirrosten ja mallien tekemiseen. Opetuksessa käytetään teknisen työn ja tekstiilityön työtapoja. Toiminnallista oppimista tuetaan tutkivan oppimisen projekteilla yhteistyössä ulkopuolisten asiantuntijoiden ja eri tahojen kanssa oppiaineiden rajoja ylittäen. Käsityöhön tutustutaan museo- ja näyttely- ja yritysvi</w:t>
      </w:r>
      <w:r w:rsidRPr="00E70CD7">
        <w:rPr>
          <w:rFonts w:asciiTheme="minorHAnsi" w:hAnsiTheme="minorHAnsi" w:cs="Segoe UI"/>
          <w:color w:val="000000"/>
          <w:sz w:val="22"/>
          <w:szCs w:val="22"/>
        </w:rPr>
        <w:t>e</w:t>
      </w:r>
      <w:r w:rsidRPr="00E70CD7">
        <w:rPr>
          <w:rFonts w:asciiTheme="minorHAnsi" w:hAnsiTheme="minorHAnsi" w:cs="Segoe UI"/>
          <w:color w:val="000000"/>
          <w:sz w:val="22"/>
          <w:szCs w:val="22"/>
        </w:rPr>
        <w:t>railuilla.</w:t>
      </w:r>
      <w:r>
        <w:rPr>
          <w:rFonts w:asciiTheme="minorHAnsi" w:hAnsiTheme="minorHAnsi" w:cs="Segoe UI"/>
          <w:color w:val="000000"/>
          <w:sz w:val="22"/>
          <w:szCs w:val="22"/>
        </w:rPr>
        <w:t>”(OPS 2014, 431–432.)</w:t>
      </w:r>
    </w:p>
    <w:p w:rsidR="00E70CD7" w:rsidRPr="00E70CD7" w:rsidRDefault="00E70CD7" w:rsidP="00E70CD7">
      <w:pPr>
        <w:jc w:val="both"/>
        <w:rPr>
          <w:color w:val="0070C0"/>
        </w:rPr>
      </w:pPr>
      <w:r w:rsidRPr="00E70CD7">
        <w:rPr>
          <w:color w:val="0070C0"/>
        </w:rPr>
        <w:t>Monimateriaalisessa teknisen työn ja tekstiilityön työtapoja yhdistävässä käsityön opetuksessa hyödynnetään monipuolisesti erilaisia oppimisympäristöjä ja työtapoja. Yllä on kuvattu käsityön oppimisympäristöjen ja työtapojen mahdollisuudet käsityön tietojen ja -taitojen opettamisessa ja oppimisessa. Korostetusti voidaan nostaa esiin tutkiva työskentelytapa. Käsityö integroituu luontevasti useisiin peruskoulun oppiaineisiin. Eheyttävä opetus mahdollistaa tutkivan, ratkaisukeskeisen työotteen ja opitun tiedon soveltamisen. Ratkaisukeskeisessä oppimisessa opettaja on prosessiin aktiivisesti osallistuva ohjaaja ja oppilas pulmatilanteessa omatoiminen tekijä. Opettaja auttaa järje</w:t>
      </w:r>
      <w:r w:rsidRPr="00E70CD7">
        <w:rPr>
          <w:color w:val="0070C0"/>
        </w:rPr>
        <w:t>s</w:t>
      </w:r>
      <w:r w:rsidRPr="00E70CD7">
        <w:rPr>
          <w:color w:val="0070C0"/>
        </w:rPr>
        <w:t>tämään kokemuksia ja tilanteita, joiden kautta opitaan ymmärtämään kokonaisuuksia. Opetus etenee oppilaiden omista suunnitelmien ja tilanteiden mukaisesti. Kokona</w:t>
      </w:r>
      <w:r w:rsidRPr="00E70CD7">
        <w:rPr>
          <w:color w:val="0070C0"/>
        </w:rPr>
        <w:t>i</w:t>
      </w:r>
      <w:r w:rsidRPr="00E70CD7">
        <w:rPr>
          <w:color w:val="0070C0"/>
        </w:rPr>
        <w:t xml:space="preserve">suuksien hahmottaminen edellyttää tavoitteiden rajaamista, ajankäytön hallintaa ja tukea. Käsityössä opitaan sisältöosaamisen ohella sisäistä yrittäjyyttä esim. oma-aloitteisuutta, itseohjautuvuutta, työn loppuun asti viemistä, organisointia sekä yhteistyö- ja vuorovaikutustaitoja. Tietojen ja taitojen oppimisessa korostuu reflektointi sekä yksilö- että ryhmätasolla. </w:t>
      </w:r>
    </w:p>
    <w:p w:rsidR="00E70CD7" w:rsidRPr="00E70CD7" w:rsidRDefault="00E70CD7" w:rsidP="00E70CD7">
      <w:pPr>
        <w:pStyle w:val="NormaaliWWW"/>
        <w:shd w:val="clear" w:color="auto" w:fill="FFFFFF"/>
        <w:jc w:val="both"/>
        <w:rPr>
          <w:rFonts w:asciiTheme="minorHAnsi" w:hAnsiTheme="minorHAnsi" w:cs="Segoe UI"/>
          <w:color w:val="000000"/>
          <w:sz w:val="22"/>
          <w:szCs w:val="22"/>
        </w:rPr>
      </w:pPr>
    </w:p>
    <w:p w:rsidR="00E70CD7" w:rsidRPr="00E70CD7" w:rsidRDefault="00E70CD7" w:rsidP="00E70CD7">
      <w:pPr>
        <w:pStyle w:val="NormaaliWWW"/>
        <w:shd w:val="clear" w:color="auto" w:fill="FFFFFF"/>
        <w:jc w:val="both"/>
        <w:rPr>
          <w:rFonts w:asciiTheme="minorHAnsi" w:hAnsiTheme="minorHAnsi" w:cs="Segoe UI"/>
          <w:color w:val="000000"/>
          <w:sz w:val="22"/>
          <w:szCs w:val="22"/>
        </w:rPr>
      </w:pPr>
      <w:r w:rsidRPr="00E70CD7">
        <w:rPr>
          <w:rStyle w:val="Voimakas"/>
          <w:rFonts w:asciiTheme="minorHAnsi" w:hAnsiTheme="minorHAnsi" w:cs="Segoe UI"/>
          <w:color w:val="000000"/>
          <w:sz w:val="22"/>
          <w:szCs w:val="22"/>
        </w:rPr>
        <w:lastRenderedPageBreak/>
        <w:t xml:space="preserve">Ohjaus, eriyttäminen ja </w:t>
      </w:r>
      <w:r>
        <w:rPr>
          <w:rStyle w:val="Voimakas"/>
          <w:rFonts w:asciiTheme="minorHAnsi" w:hAnsiTheme="minorHAnsi" w:cs="Segoe UI"/>
          <w:color w:val="000000"/>
          <w:sz w:val="22"/>
          <w:szCs w:val="22"/>
        </w:rPr>
        <w:t>tuki käsityössä vuosiluokilla 7–</w:t>
      </w:r>
      <w:r w:rsidRPr="00E70CD7">
        <w:rPr>
          <w:rStyle w:val="Voimakas"/>
          <w:rFonts w:asciiTheme="minorHAnsi" w:hAnsiTheme="minorHAnsi" w:cs="Segoe UI"/>
          <w:color w:val="000000"/>
          <w:sz w:val="22"/>
          <w:szCs w:val="22"/>
        </w:rPr>
        <w:t>9</w:t>
      </w:r>
    </w:p>
    <w:p w:rsidR="00E70CD7" w:rsidRDefault="00E70CD7" w:rsidP="00E70CD7">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E70CD7">
        <w:rPr>
          <w:rFonts w:asciiTheme="minorHAnsi" w:hAnsiTheme="minorHAnsi" w:cs="Segoe UI"/>
          <w:color w:val="000000"/>
          <w:sz w:val="22"/>
          <w:szCs w:val="22"/>
        </w:rPr>
        <w:t>Oppiaineen tavoitteiden kannalta keskeistä ohjauksen/tuen järjestämisessä on huomioida pedagogisesti erilaiset työ- ja vuorovaikutustavat, joilla tuetaan oppilaiden käs</w:t>
      </w:r>
      <w:r w:rsidRPr="00E70CD7">
        <w:rPr>
          <w:rFonts w:asciiTheme="minorHAnsi" w:hAnsiTheme="minorHAnsi" w:cs="Segoe UI"/>
          <w:color w:val="000000"/>
          <w:sz w:val="22"/>
          <w:szCs w:val="22"/>
        </w:rPr>
        <w:t>i</w:t>
      </w:r>
      <w:r w:rsidRPr="00E70CD7">
        <w:rPr>
          <w:rFonts w:asciiTheme="minorHAnsi" w:hAnsiTheme="minorHAnsi" w:cs="Segoe UI"/>
          <w:color w:val="000000"/>
          <w:sz w:val="22"/>
          <w:szCs w:val="22"/>
        </w:rPr>
        <w:t>työtaitojen oppimista, suunnittelua ja yhteisöllistä työskentelyä. Yksilö-, ryhmä- ja yhteisöllisillä työtavoilla kannustetaan oppilaita osallisuuteen, aktiivisuuteen ja itseohja</w:t>
      </w:r>
      <w:r w:rsidRPr="00E70CD7">
        <w:rPr>
          <w:rFonts w:asciiTheme="minorHAnsi" w:hAnsiTheme="minorHAnsi" w:cs="Segoe UI"/>
          <w:color w:val="000000"/>
          <w:sz w:val="22"/>
          <w:szCs w:val="22"/>
        </w:rPr>
        <w:t>u</w:t>
      </w:r>
      <w:r w:rsidRPr="00E70CD7">
        <w:rPr>
          <w:rFonts w:asciiTheme="minorHAnsi" w:hAnsiTheme="minorHAnsi" w:cs="Segoe UI"/>
          <w:color w:val="000000"/>
          <w:sz w:val="22"/>
          <w:szCs w:val="22"/>
        </w:rPr>
        <w:t>tuvuuteen. Opetuksessa huomioidaan oppilaiden erilaiset edellytykset ja tarpeet käsityön opiskeluun ja tehdään sen mukaisia eriytettyjä ratkaisuja esimerkiksi käytettävien oppimisympäristöjen, työvälineiden, työtapojen ja työtehtävien valinnassa.</w:t>
      </w:r>
      <w:r>
        <w:rPr>
          <w:rFonts w:asciiTheme="minorHAnsi" w:hAnsiTheme="minorHAnsi" w:cs="Segoe UI"/>
          <w:color w:val="000000"/>
          <w:sz w:val="22"/>
          <w:szCs w:val="22"/>
        </w:rPr>
        <w:t>” (OPS 2014, 432.)</w:t>
      </w:r>
    </w:p>
    <w:p w:rsidR="00E70CD7" w:rsidRPr="00E70CD7" w:rsidRDefault="00E70CD7" w:rsidP="00E70CD7">
      <w:pPr>
        <w:pStyle w:val="NormaaliWWW"/>
        <w:shd w:val="clear" w:color="auto" w:fill="FFFFFF"/>
        <w:jc w:val="both"/>
        <w:rPr>
          <w:rFonts w:asciiTheme="minorHAnsi" w:hAnsiTheme="minorHAnsi" w:cs="Segoe UI"/>
          <w:color w:val="0070C0"/>
          <w:sz w:val="22"/>
          <w:szCs w:val="22"/>
        </w:rPr>
      </w:pPr>
      <w:r w:rsidRPr="00E70CD7">
        <w:rPr>
          <w:rFonts w:asciiTheme="minorHAnsi" w:hAnsiTheme="minorHAnsi"/>
          <w:color w:val="0070C0"/>
          <w:sz w:val="22"/>
          <w:szCs w:val="22"/>
        </w:rPr>
        <w:t>Käsityön oppiaineen tavoitteiden kannalta keskeistä ohjauksen, eriyttämisen ja tuen järjestämisessä on oppilaiden motivaation, oman toiminnan ohjauksen ja itseohjaut</w:t>
      </w:r>
      <w:r w:rsidRPr="00E70CD7">
        <w:rPr>
          <w:rFonts w:asciiTheme="minorHAnsi" w:hAnsiTheme="minorHAnsi"/>
          <w:color w:val="0070C0"/>
          <w:sz w:val="22"/>
          <w:szCs w:val="22"/>
        </w:rPr>
        <w:t>u</w:t>
      </w:r>
      <w:r w:rsidRPr="00E70CD7">
        <w:rPr>
          <w:rFonts w:asciiTheme="minorHAnsi" w:hAnsiTheme="minorHAnsi"/>
          <w:color w:val="0070C0"/>
          <w:sz w:val="22"/>
          <w:szCs w:val="22"/>
        </w:rPr>
        <w:t>vuuden lisääminen. Eriyttämisen lähtökohtana ovat oppilaiden osaamistason mukaiset työtehtävät ja joustavat opetusjärjestelyt. Työskentelyssä voidaan hyödyntää ve</w:t>
      </w:r>
      <w:r w:rsidRPr="00E70CD7">
        <w:rPr>
          <w:rFonts w:asciiTheme="minorHAnsi" w:hAnsiTheme="minorHAnsi"/>
          <w:color w:val="0070C0"/>
          <w:sz w:val="22"/>
          <w:szCs w:val="22"/>
        </w:rPr>
        <w:t>r</w:t>
      </w:r>
      <w:r w:rsidRPr="00E70CD7">
        <w:rPr>
          <w:rFonts w:asciiTheme="minorHAnsi" w:hAnsiTheme="minorHAnsi"/>
          <w:color w:val="0070C0"/>
          <w:sz w:val="22"/>
          <w:szCs w:val="22"/>
        </w:rPr>
        <w:t xml:space="preserve">taisohjaamista. Ohjaamisella, eriyttämisellä ja tuella pyritään parantamaan oppimista ja oppimisen syventymistä, kohottaa oppilaan itsetuntoa ja itseluottamusta. Tutkiva lähestymistapa, </w:t>
      </w:r>
      <w:proofErr w:type="spellStart"/>
      <w:r w:rsidRPr="00E70CD7">
        <w:rPr>
          <w:rFonts w:asciiTheme="minorHAnsi" w:hAnsiTheme="minorHAnsi"/>
          <w:color w:val="0070C0"/>
          <w:sz w:val="22"/>
          <w:szCs w:val="22"/>
        </w:rPr>
        <w:t>mitä?miksi?miten</w:t>
      </w:r>
      <w:proofErr w:type="spellEnd"/>
      <w:r w:rsidRPr="00E70CD7">
        <w:rPr>
          <w:rFonts w:asciiTheme="minorHAnsi" w:hAnsiTheme="minorHAnsi"/>
          <w:color w:val="0070C0"/>
          <w:sz w:val="22"/>
          <w:szCs w:val="22"/>
        </w:rPr>
        <w:t>? -kysymykset auttavat oivaltamaan syy-yhteyksiä. Tämän oppimisprosessin aikana vastuu, itsenäisyys ja luova ongelmaratkaisutaito l</w:t>
      </w:r>
      <w:r w:rsidRPr="00E70CD7">
        <w:rPr>
          <w:rFonts w:asciiTheme="minorHAnsi" w:hAnsiTheme="minorHAnsi"/>
          <w:color w:val="0070C0"/>
          <w:sz w:val="22"/>
          <w:szCs w:val="22"/>
        </w:rPr>
        <w:t>i</w:t>
      </w:r>
      <w:r w:rsidRPr="00E70CD7">
        <w:rPr>
          <w:rFonts w:asciiTheme="minorHAnsi" w:hAnsiTheme="minorHAnsi"/>
          <w:color w:val="0070C0"/>
          <w:sz w:val="22"/>
          <w:szCs w:val="22"/>
        </w:rPr>
        <w:t>sääntyvät.</w:t>
      </w:r>
    </w:p>
    <w:p w:rsidR="00E70CD7" w:rsidRPr="00E70CD7" w:rsidRDefault="00E70CD7" w:rsidP="00E70CD7">
      <w:pPr>
        <w:pStyle w:val="NormaaliWWW"/>
        <w:shd w:val="clear" w:color="auto" w:fill="FFFFFF"/>
        <w:jc w:val="both"/>
        <w:rPr>
          <w:rFonts w:asciiTheme="minorHAnsi" w:hAnsiTheme="minorHAnsi" w:cs="Segoe UI"/>
          <w:color w:val="000000"/>
          <w:sz w:val="22"/>
          <w:szCs w:val="22"/>
        </w:rPr>
      </w:pPr>
      <w:r w:rsidRPr="00E70CD7">
        <w:rPr>
          <w:rStyle w:val="Voimakas"/>
          <w:rFonts w:asciiTheme="minorHAnsi" w:hAnsiTheme="minorHAnsi" w:cs="Segoe UI"/>
          <w:color w:val="000000"/>
          <w:sz w:val="22"/>
          <w:szCs w:val="22"/>
        </w:rPr>
        <w:t>Oppilaan oppimisen arvio</w:t>
      </w:r>
      <w:r>
        <w:rPr>
          <w:rStyle w:val="Voimakas"/>
          <w:rFonts w:asciiTheme="minorHAnsi" w:hAnsiTheme="minorHAnsi" w:cs="Segoe UI"/>
          <w:color w:val="000000"/>
          <w:sz w:val="22"/>
          <w:szCs w:val="22"/>
        </w:rPr>
        <w:t>inti käsityössä vuosiluokilla 7–</w:t>
      </w:r>
      <w:r w:rsidRPr="00E70CD7">
        <w:rPr>
          <w:rStyle w:val="Voimakas"/>
          <w:rFonts w:asciiTheme="minorHAnsi" w:hAnsiTheme="minorHAnsi" w:cs="Segoe UI"/>
          <w:color w:val="000000"/>
          <w:sz w:val="22"/>
          <w:szCs w:val="22"/>
        </w:rPr>
        <w:t>9</w:t>
      </w:r>
    </w:p>
    <w:p w:rsidR="00E70CD7" w:rsidRPr="00E70CD7" w:rsidRDefault="00E70CD7" w:rsidP="00E70CD7">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E70CD7">
        <w:rPr>
          <w:rFonts w:asciiTheme="minorHAnsi" w:hAnsiTheme="minorHAnsi" w:cs="Segoe UI"/>
          <w:color w:val="000000"/>
          <w:sz w:val="22"/>
          <w:szCs w:val="22"/>
        </w:rPr>
        <w:t>Oppimisen arviointi on oppilaita ohjaavaa ja kannustavaa. Arviointi perustuu kokonaiseen käsityön prosessiin, sen tavoitteisiin ja kriteereihin sekä opiskelun aikana tehtyyn jatkuvaan arviointiin ja dokumentointiin. Huolehditaan siitä, että oppilaat tietävät arvioinnin perusteet. Eri vaiheiden dokumentointi toimii arvioinnin välineenä. Oppilaat saavat monipuolista palautetta edistymisestään ja osaamisestaan. Arvioinnilla tuetaan laaja-alaisen käsityötaidon kehittymistä. Oppilaille annetaan erilaisia mahdollisuuksia osoittaa edistymistään ja kannustetaan omien vahvuuksien ylläpitämiseen sekä kehittymässä olevien taitojensa hallitsemiseen. Oppilaita ohjataan arvioimaan omaa opp</w:t>
      </w:r>
      <w:r w:rsidRPr="00E70CD7">
        <w:rPr>
          <w:rFonts w:asciiTheme="minorHAnsi" w:hAnsiTheme="minorHAnsi" w:cs="Segoe UI"/>
          <w:color w:val="000000"/>
          <w:sz w:val="22"/>
          <w:szCs w:val="22"/>
        </w:rPr>
        <w:t>i</w:t>
      </w:r>
      <w:r w:rsidRPr="00E70CD7">
        <w:rPr>
          <w:rFonts w:asciiTheme="minorHAnsi" w:hAnsiTheme="minorHAnsi" w:cs="Segoe UI"/>
          <w:color w:val="000000"/>
          <w:sz w:val="22"/>
          <w:szCs w:val="22"/>
        </w:rPr>
        <w:t>mistaan ja tarjotaan erilaisia tapoja tehdä itse- ja vertaisarviointia. Palautteen anto on vuorovaikutteista, jolloin myös opettaja saa palautetta käyttämistään menetelmistä tai työtavoista.</w:t>
      </w:r>
    </w:p>
    <w:p w:rsidR="009E38C7" w:rsidRPr="00E70CD7" w:rsidRDefault="00E70CD7" w:rsidP="00E70CD7">
      <w:pPr>
        <w:pStyle w:val="NormaaliWWW"/>
        <w:shd w:val="clear" w:color="auto" w:fill="FFFFFF"/>
        <w:jc w:val="both"/>
        <w:rPr>
          <w:rFonts w:asciiTheme="minorHAnsi" w:hAnsiTheme="minorHAnsi" w:cs="Segoe UI"/>
          <w:color w:val="000000"/>
          <w:sz w:val="22"/>
          <w:szCs w:val="22"/>
        </w:rPr>
      </w:pPr>
      <w:r w:rsidRPr="00E70CD7">
        <w:rPr>
          <w:rFonts w:asciiTheme="minorHAnsi" w:hAnsiTheme="minorHAnsi" w:cs="Segoe UI"/>
          <w:color w:val="000000"/>
          <w:sz w:val="22"/>
          <w:szCs w:val="22"/>
        </w:rPr>
        <w:t>Päättöarviointi sijoittuu siihen lukuvuoteen, jona oppiaineen opiskelu päättyy kaikille yhteisenä oppiaineena. Päättöarvioinnilla määritellään, miten oppilas on opiskelun päättyessä saavuttanut käsityön oppimäärän tavoitteet. Päättöarvosana muodostetaan suhteuttamalla oppilaan osaamisen taso käsityön valtakunnallisiin päättöarvioinnin kriteereihin. Osaaminen oppiaineessa kehittyy koko opiskelun ajan.</w:t>
      </w:r>
      <w:r>
        <w:rPr>
          <w:rFonts w:asciiTheme="minorHAnsi" w:hAnsiTheme="minorHAnsi" w:cs="Segoe UI"/>
          <w:color w:val="000000"/>
          <w:sz w:val="22"/>
          <w:szCs w:val="22"/>
        </w:rPr>
        <w:t xml:space="preserve"> </w:t>
      </w:r>
      <w:r w:rsidRPr="00E70CD7">
        <w:rPr>
          <w:rFonts w:asciiTheme="minorHAnsi" w:hAnsiTheme="minorHAnsi" w:cs="Segoe UI"/>
          <w:color w:val="000000"/>
          <w:sz w:val="22"/>
          <w:szCs w:val="22"/>
        </w:rPr>
        <w:t>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w:t>
      </w:r>
      <w:r w:rsidRPr="00E70CD7">
        <w:rPr>
          <w:rFonts w:asciiTheme="minorHAnsi" w:hAnsiTheme="minorHAnsi" w:cs="Segoe UI"/>
          <w:color w:val="000000"/>
          <w:sz w:val="22"/>
          <w:szCs w:val="22"/>
        </w:rPr>
        <w:t>i</w:t>
      </w:r>
      <w:r w:rsidRPr="00E70CD7">
        <w:rPr>
          <w:rFonts w:asciiTheme="minorHAnsi" w:hAnsiTheme="minorHAnsi" w:cs="Segoe UI"/>
          <w:color w:val="000000"/>
          <w:sz w:val="22"/>
          <w:szCs w:val="22"/>
        </w:rPr>
        <w:t>den tavoitteiden osalta. Numeroarvosana laaditaan yhdessä käsityön opetukseen osallistuneiden opettajien kesken.</w:t>
      </w:r>
      <w:r>
        <w:rPr>
          <w:rFonts w:asciiTheme="minorHAnsi" w:hAnsiTheme="minorHAnsi" w:cs="Segoe UI"/>
          <w:color w:val="000000"/>
          <w:sz w:val="22"/>
          <w:szCs w:val="22"/>
        </w:rPr>
        <w:t>” (OPS 2014, 432.)</w:t>
      </w:r>
    </w:p>
    <w:tbl>
      <w:tblPr>
        <w:tblStyle w:val="TaulukkoRuudukko11"/>
        <w:tblW w:w="0" w:type="auto"/>
        <w:tblLook w:val="04A0" w:firstRow="1" w:lastRow="0" w:firstColumn="1" w:lastColumn="0" w:noHBand="0" w:noVBand="1"/>
      </w:tblPr>
      <w:tblGrid>
        <w:gridCol w:w="3564"/>
        <w:gridCol w:w="3587"/>
        <w:gridCol w:w="7728"/>
      </w:tblGrid>
      <w:tr w:rsidR="009E38C7" w:rsidRPr="00316C5F" w:rsidTr="00E70CD7">
        <w:tc>
          <w:tcPr>
            <w:tcW w:w="3564" w:type="dxa"/>
            <w:shd w:val="clear" w:color="auto" w:fill="F2F2F2" w:themeFill="background1" w:themeFillShade="F2"/>
          </w:tcPr>
          <w:p w:rsidR="009E38C7" w:rsidRPr="00316C5F" w:rsidRDefault="009E38C7" w:rsidP="00CA0ABE">
            <w:pPr>
              <w:rPr>
                <w:rFonts w:ascii="Calibri" w:eastAsia="Calibri" w:hAnsi="Calibri" w:cs="Calibri"/>
                <w:b/>
              </w:rPr>
            </w:pPr>
            <w:r w:rsidRPr="00316C5F">
              <w:rPr>
                <w:rFonts w:ascii="Calibri" w:eastAsia="Calibri" w:hAnsi="Calibri" w:cs="Calibri"/>
                <w:b/>
              </w:rPr>
              <w:t>Tavoitteet</w:t>
            </w:r>
          </w:p>
        </w:tc>
        <w:tc>
          <w:tcPr>
            <w:tcW w:w="3587" w:type="dxa"/>
            <w:shd w:val="clear" w:color="auto" w:fill="F2F2F2" w:themeFill="background1" w:themeFillShade="F2"/>
          </w:tcPr>
          <w:p w:rsidR="009E38C7" w:rsidRPr="00316C5F" w:rsidRDefault="009E38C7" w:rsidP="00CA0ABE">
            <w:pPr>
              <w:rPr>
                <w:rFonts w:ascii="Calibri" w:eastAsia="Calibri" w:hAnsi="Calibri" w:cs="Calibri"/>
                <w:b/>
              </w:rPr>
            </w:pPr>
            <w:r w:rsidRPr="00316C5F">
              <w:rPr>
                <w:rFonts w:ascii="Calibri" w:eastAsia="Calibri" w:hAnsi="Calibri" w:cs="Calibri"/>
                <w:b/>
              </w:rPr>
              <w:t>Arvioinnin kohteet</w:t>
            </w:r>
          </w:p>
          <w:p w:rsidR="009E38C7" w:rsidRPr="00316C5F" w:rsidRDefault="009E38C7" w:rsidP="00CA0ABE">
            <w:pPr>
              <w:rPr>
                <w:rFonts w:ascii="Calibri" w:eastAsia="Calibri" w:hAnsi="Calibri" w:cs="Calibri"/>
              </w:rPr>
            </w:pPr>
          </w:p>
        </w:tc>
        <w:tc>
          <w:tcPr>
            <w:tcW w:w="7728" w:type="dxa"/>
            <w:shd w:val="clear" w:color="auto" w:fill="F2F2F2" w:themeFill="background1" w:themeFillShade="F2"/>
          </w:tcPr>
          <w:p w:rsidR="009E38C7" w:rsidRPr="00316C5F" w:rsidRDefault="009E38C7" w:rsidP="00CA0ABE">
            <w:pPr>
              <w:rPr>
                <w:rFonts w:ascii="Calibri" w:eastAsia="Calibri" w:hAnsi="Calibri" w:cs="Calibri"/>
                <w:b/>
              </w:rPr>
            </w:pPr>
            <w:r w:rsidRPr="00316C5F">
              <w:rPr>
                <w:rFonts w:ascii="Calibri" w:eastAsia="Calibri" w:hAnsi="Calibri" w:cs="Calibri"/>
                <w:b/>
              </w:rPr>
              <w:t>Arvosanan kahdeksan (8)/ hyvä osaaminen</w:t>
            </w:r>
          </w:p>
        </w:tc>
      </w:tr>
      <w:tr w:rsidR="009E38C7" w:rsidRPr="00316C5F" w:rsidTr="00E70CD7">
        <w:tc>
          <w:tcPr>
            <w:tcW w:w="3564" w:type="dxa"/>
          </w:tcPr>
          <w:p w:rsidR="009E38C7" w:rsidRPr="009E38C7" w:rsidRDefault="009E38C7" w:rsidP="00CA0ABE">
            <w:pPr>
              <w:rPr>
                <w:rFonts w:eastAsia="Times New Roman" w:cs="Times New Roman"/>
              </w:rPr>
            </w:pPr>
            <w:proofErr w:type="gramStart"/>
            <w:r w:rsidRPr="009E38C7">
              <w:rPr>
                <w:b/>
              </w:rPr>
              <w:t>T1</w:t>
            </w:r>
            <w:r w:rsidRPr="009E38C7">
              <w:t xml:space="preserve"> </w:t>
            </w:r>
            <w:r w:rsidRPr="009E38C7">
              <w:rPr>
                <w:rFonts w:ascii="Calibri" w:eastAsia="Calibri" w:hAnsi="Calibri" w:cs="Calibri"/>
              </w:rPr>
              <w:t>ohjata oppilasta suunnittelemaan työskentelyään sekä ideoi</w:t>
            </w:r>
            <w:r>
              <w:rPr>
                <w:rFonts w:ascii="Calibri" w:eastAsia="Calibri" w:hAnsi="Calibri" w:cs="Calibri"/>
              </w:rPr>
              <w:t>maan, tu</w:t>
            </w:r>
            <w:r>
              <w:rPr>
                <w:rFonts w:ascii="Calibri" w:eastAsia="Calibri" w:hAnsi="Calibri" w:cs="Calibri"/>
              </w:rPr>
              <w:t>t</w:t>
            </w:r>
            <w:r>
              <w:rPr>
                <w:rFonts w:ascii="Calibri" w:eastAsia="Calibri" w:hAnsi="Calibri" w:cs="Calibri"/>
              </w:rPr>
              <w:t xml:space="preserve">kimaan ja kokeilemaan </w:t>
            </w:r>
            <w:r w:rsidRPr="009E38C7">
              <w:rPr>
                <w:rFonts w:ascii="Calibri" w:eastAsia="Calibri" w:hAnsi="Calibri" w:cs="Calibri"/>
              </w:rPr>
              <w:t>yritteliäästi</w:t>
            </w:r>
            <w:proofErr w:type="gramEnd"/>
            <w:r w:rsidRPr="009E38C7">
              <w:rPr>
                <w:rFonts w:eastAsia="Times New Roman" w:cs="Times New Roman"/>
              </w:rPr>
              <w:t xml:space="preserve"> </w:t>
            </w:r>
          </w:p>
          <w:p w:rsidR="009E38C7" w:rsidRPr="009E38C7" w:rsidRDefault="009E38C7" w:rsidP="00CA0ABE">
            <w:pPr>
              <w:rPr>
                <w:rFonts w:eastAsia="Times New Roman" w:cs="Times New Roman"/>
              </w:rPr>
            </w:pPr>
          </w:p>
        </w:tc>
        <w:tc>
          <w:tcPr>
            <w:tcW w:w="3587" w:type="dxa"/>
          </w:tcPr>
          <w:p w:rsidR="009E38C7" w:rsidRPr="00316C5F" w:rsidRDefault="009E38C7" w:rsidP="009E38C7">
            <w:pPr>
              <w:numPr>
                <w:ilvl w:val="0"/>
                <w:numId w:val="7"/>
              </w:numPr>
              <w:ind w:left="360"/>
              <w:contextualSpacing/>
              <w:rPr>
                <w:rFonts w:ascii="Calibri" w:eastAsia="Calibri" w:hAnsi="Calibri" w:cs="Calibri"/>
              </w:rPr>
            </w:pPr>
            <w:r w:rsidRPr="00134FD2">
              <w:t>Työskentely ja tuottaminen</w:t>
            </w:r>
          </w:p>
        </w:tc>
        <w:tc>
          <w:tcPr>
            <w:tcW w:w="7728" w:type="dxa"/>
          </w:tcPr>
          <w:p w:rsidR="009E38C7" w:rsidRPr="00316C5F" w:rsidRDefault="009E38C7" w:rsidP="009E38C7">
            <w:pPr>
              <w:numPr>
                <w:ilvl w:val="0"/>
                <w:numId w:val="7"/>
              </w:numPr>
              <w:ind w:left="360"/>
              <w:contextualSpacing/>
              <w:rPr>
                <w:rFonts w:ascii="Calibri" w:eastAsia="Calibri" w:hAnsi="Calibri" w:cs="Calibri"/>
              </w:rPr>
            </w:pPr>
            <w:r w:rsidRPr="00134FD2">
              <w:t>Oppilas suunnittelee työskentelyään, osaa tehdä valintoja ja etsiä työhönsä omia ratkaisuja.</w:t>
            </w:r>
          </w:p>
        </w:tc>
      </w:tr>
      <w:tr w:rsidR="009E38C7" w:rsidRPr="00316C5F" w:rsidTr="00E70CD7">
        <w:tc>
          <w:tcPr>
            <w:tcW w:w="3564" w:type="dxa"/>
          </w:tcPr>
          <w:p w:rsidR="009E38C7" w:rsidRPr="009E38C7" w:rsidRDefault="009E38C7" w:rsidP="00CA0ABE">
            <w:pPr>
              <w:rPr>
                <w:rFonts w:ascii="Calibri" w:eastAsia="Calibri" w:hAnsi="Calibri" w:cs="Calibri"/>
              </w:rPr>
            </w:pPr>
            <w:proofErr w:type="gramStart"/>
            <w:r w:rsidRPr="009E38C7">
              <w:rPr>
                <w:b/>
              </w:rPr>
              <w:t xml:space="preserve">T2 </w:t>
            </w:r>
            <w:r w:rsidRPr="009E38C7">
              <w:rPr>
                <w:rFonts w:ascii="Calibri" w:eastAsia="Calibri" w:hAnsi="Calibri" w:cs="Calibri"/>
              </w:rPr>
              <w:t>ohjata oppilasta asettamaan käs</w:t>
            </w:r>
            <w:r w:rsidRPr="009E38C7">
              <w:rPr>
                <w:rFonts w:ascii="Calibri" w:eastAsia="Calibri" w:hAnsi="Calibri" w:cs="Calibri"/>
              </w:rPr>
              <w:t>i</w:t>
            </w:r>
            <w:r w:rsidRPr="009E38C7">
              <w:rPr>
                <w:rFonts w:ascii="Calibri" w:eastAsia="Calibri" w:hAnsi="Calibri" w:cs="Calibri"/>
              </w:rPr>
              <w:t>työhön omia oppimisen ja työskent</w:t>
            </w:r>
            <w:r w:rsidRPr="009E38C7">
              <w:rPr>
                <w:rFonts w:ascii="Calibri" w:eastAsia="Calibri" w:hAnsi="Calibri" w:cs="Calibri"/>
              </w:rPr>
              <w:t>e</w:t>
            </w:r>
            <w:r w:rsidRPr="009E38C7">
              <w:rPr>
                <w:rFonts w:ascii="Calibri" w:eastAsia="Calibri" w:hAnsi="Calibri" w:cs="Calibri"/>
              </w:rPr>
              <w:t xml:space="preserve">lyn tavoitteita sekä toteuttamaan </w:t>
            </w:r>
            <w:r w:rsidRPr="009E38C7">
              <w:rPr>
                <w:rFonts w:ascii="Calibri" w:eastAsia="Calibri" w:hAnsi="Calibri" w:cs="Calibri"/>
              </w:rPr>
              <w:lastRenderedPageBreak/>
              <w:t>niiden perusteella kokonainen käs</w:t>
            </w:r>
            <w:r w:rsidRPr="009E38C7">
              <w:rPr>
                <w:rFonts w:ascii="Calibri" w:eastAsia="Calibri" w:hAnsi="Calibri" w:cs="Calibri"/>
              </w:rPr>
              <w:t>i</w:t>
            </w:r>
            <w:r w:rsidRPr="009E38C7">
              <w:rPr>
                <w:rFonts w:ascii="Calibri" w:eastAsia="Calibri" w:hAnsi="Calibri" w:cs="Calibri"/>
              </w:rPr>
              <w:t>työprosessi ja arvioimaan oppimi</w:t>
            </w:r>
            <w:r w:rsidRPr="009E38C7">
              <w:rPr>
                <w:rFonts w:ascii="Calibri" w:eastAsia="Calibri" w:hAnsi="Calibri" w:cs="Calibri"/>
              </w:rPr>
              <w:t>s</w:t>
            </w:r>
            <w:r w:rsidRPr="009E38C7">
              <w:rPr>
                <w:rFonts w:ascii="Calibri" w:eastAsia="Calibri" w:hAnsi="Calibri" w:cs="Calibri"/>
              </w:rPr>
              <w:t>taan</w:t>
            </w:r>
            <w:proofErr w:type="gramEnd"/>
            <w:r w:rsidRPr="009E38C7">
              <w:rPr>
                <w:rFonts w:ascii="Calibri" w:eastAsia="Calibri" w:hAnsi="Calibri" w:cs="Calibri"/>
              </w:rPr>
              <w:t xml:space="preserve"> </w:t>
            </w:r>
          </w:p>
          <w:p w:rsidR="009E38C7" w:rsidRPr="009E38C7" w:rsidRDefault="009E38C7" w:rsidP="00CA0ABE">
            <w:pPr>
              <w:rPr>
                <w:rFonts w:ascii="Calibri" w:eastAsia="Calibri" w:hAnsi="Calibri" w:cs="Calibri"/>
              </w:rPr>
            </w:pPr>
          </w:p>
        </w:tc>
        <w:tc>
          <w:tcPr>
            <w:tcW w:w="3587" w:type="dxa"/>
          </w:tcPr>
          <w:p w:rsidR="009E38C7" w:rsidRPr="00316C5F" w:rsidRDefault="009E38C7" w:rsidP="009E38C7">
            <w:pPr>
              <w:numPr>
                <w:ilvl w:val="0"/>
                <w:numId w:val="7"/>
              </w:numPr>
              <w:ind w:left="360"/>
              <w:contextualSpacing/>
              <w:rPr>
                <w:rFonts w:ascii="Calibri" w:eastAsia="Calibri" w:hAnsi="Calibri" w:cs="Calibri"/>
              </w:rPr>
            </w:pPr>
            <w:r>
              <w:lastRenderedPageBreak/>
              <w:t>Kokonaisen käsityöprosessin toteuttaminen</w:t>
            </w:r>
          </w:p>
        </w:tc>
        <w:tc>
          <w:tcPr>
            <w:tcW w:w="7728" w:type="dxa"/>
          </w:tcPr>
          <w:p w:rsidR="009E38C7" w:rsidRPr="00316C5F" w:rsidRDefault="009E38C7" w:rsidP="009E38C7">
            <w:pPr>
              <w:numPr>
                <w:ilvl w:val="0"/>
                <w:numId w:val="7"/>
              </w:numPr>
              <w:ind w:left="360"/>
              <w:contextualSpacing/>
              <w:rPr>
                <w:rFonts w:ascii="Calibri" w:eastAsia="Calibri" w:hAnsi="Calibri" w:cs="Calibri"/>
              </w:rPr>
            </w:pPr>
            <w:r>
              <w:t>Oppilas osaa asettaa työskentelylleen tavoitteita sekä työskentelee käsityöpr</w:t>
            </w:r>
            <w:r>
              <w:t>o</w:t>
            </w:r>
            <w:r>
              <w:t>sessin mukaisesti ja arvioi realistisesti oppimistaan käsityöprosessin aikana.</w:t>
            </w:r>
          </w:p>
        </w:tc>
      </w:tr>
      <w:tr w:rsidR="009E38C7" w:rsidRPr="00316C5F" w:rsidTr="00E70CD7">
        <w:tc>
          <w:tcPr>
            <w:tcW w:w="3564" w:type="dxa"/>
          </w:tcPr>
          <w:p w:rsidR="009E38C7" w:rsidRPr="009E38C7" w:rsidRDefault="009E38C7" w:rsidP="00CA0ABE">
            <w:pPr>
              <w:rPr>
                <w:rFonts w:ascii="Calibri" w:eastAsia="Calibri" w:hAnsi="Calibri" w:cs="Calibri"/>
              </w:rPr>
            </w:pPr>
            <w:r w:rsidRPr="009E38C7">
              <w:rPr>
                <w:b/>
              </w:rPr>
              <w:lastRenderedPageBreak/>
              <w:t xml:space="preserve">T3 </w:t>
            </w:r>
            <w:r w:rsidRPr="009E38C7">
              <w:rPr>
                <w:rFonts w:ascii="Calibri" w:eastAsia="Calibri" w:hAnsi="Calibri" w:cs="Calibri"/>
              </w:rPr>
              <w:t>opastaa oppilasta tutustumaan ja käyttämään monipuolisesti erilaisia työvälineitä,</w:t>
            </w:r>
            <w:r w:rsidRPr="009E38C7">
              <w:rPr>
                <w:rFonts w:ascii="Calibri" w:eastAsia="Calibri" w:hAnsi="Calibri" w:cs="Calibri"/>
                <w:sz w:val="24"/>
                <w:szCs w:val="24"/>
              </w:rPr>
              <w:t xml:space="preserve"> </w:t>
            </w:r>
            <w:r w:rsidRPr="009E38C7">
              <w:rPr>
                <w:rFonts w:ascii="Calibri" w:eastAsia="Calibri" w:hAnsi="Calibri" w:cs="Calibri"/>
              </w:rPr>
              <w:t>materiaaleja ja</w:t>
            </w:r>
            <w:r w:rsidRPr="009E38C7">
              <w:rPr>
                <w:rFonts w:ascii="Calibri" w:eastAsia="Calibri" w:hAnsi="Calibri" w:cs="Calibri"/>
                <w:strike/>
              </w:rPr>
              <w:t xml:space="preserve"> </w:t>
            </w:r>
            <w:r w:rsidRPr="009E38C7">
              <w:rPr>
                <w:rFonts w:ascii="Calibri" w:eastAsia="Calibri" w:hAnsi="Calibri" w:cs="Calibri"/>
              </w:rPr>
              <w:t>tarko</w:t>
            </w:r>
            <w:r w:rsidRPr="009E38C7">
              <w:rPr>
                <w:rFonts w:ascii="Calibri" w:eastAsia="Calibri" w:hAnsi="Calibri" w:cs="Calibri"/>
              </w:rPr>
              <w:t>i</w:t>
            </w:r>
            <w:r w:rsidRPr="009E38C7">
              <w:rPr>
                <w:rFonts w:ascii="Calibri" w:eastAsia="Calibri" w:hAnsi="Calibri" w:cs="Calibri"/>
              </w:rPr>
              <w:t>tuksenmukaisia työtapoja sekä kehi</w:t>
            </w:r>
            <w:r w:rsidRPr="009E38C7">
              <w:rPr>
                <w:rFonts w:ascii="Calibri" w:eastAsia="Calibri" w:hAnsi="Calibri" w:cs="Calibri"/>
              </w:rPr>
              <w:t>t</w:t>
            </w:r>
            <w:r w:rsidRPr="009E38C7">
              <w:rPr>
                <w:rFonts w:ascii="Calibri" w:eastAsia="Calibri" w:hAnsi="Calibri" w:cs="Calibri"/>
              </w:rPr>
              <w:t xml:space="preserve">tämään innovaatioita </w:t>
            </w:r>
          </w:p>
          <w:p w:rsidR="009E38C7" w:rsidRPr="009E38C7" w:rsidRDefault="009E38C7" w:rsidP="00CA0ABE">
            <w:pPr>
              <w:rPr>
                <w:rFonts w:ascii="Calibri" w:eastAsia="Calibri" w:hAnsi="Calibri" w:cs="Calibri"/>
              </w:rPr>
            </w:pPr>
          </w:p>
        </w:tc>
        <w:tc>
          <w:tcPr>
            <w:tcW w:w="3587" w:type="dxa"/>
          </w:tcPr>
          <w:p w:rsidR="009E38C7" w:rsidRPr="00316C5F" w:rsidRDefault="009E38C7" w:rsidP="009E38C7">
            <w:pPr>
              <w:numPr>
                <w:ilvl w:val="0"/>
                <w:numId w:val="7"/>
              </w:numPr>
              <w:ind w:left="360"/>
              <w:contextualSpacing/>
              <w:rPr>
                <w:rFonts w:ascii="Calibri" w:eastAsia="Calibri" w:hAnsi="Calibri" w:cs="Calibri"/>
              </w:rPr>
            </w:pPr>
            <w:r>
              <w:t>Valmistaminen, tekniikat ja työ</w:t>
            </w:r>
            <w:r>
              <w:t>s</w:t>
            </w:r>
            <w:r>
              <w:t>tömenetelmät</w:t>
            </w:r>
          </w:p>
        </w:tc>
        <w:tc>
          <w:tcPr>
            <w:tcW w:w="7728" w:type="dxa"/>
          </w:tcPr>
          <w:p w:rsidR="009E38C7" w:rsidRPr="00316C5F" w:rsidRDefault="009E38C7" w:rsidP="009E38C7">
            <w:pPr>
              <w:numPr>
                <w:ilvl w:val="0"/>
                <w:numId w:val="7"/>
              </w:numPr>
              <w:ind w:left="360"/>
              <w:contextualSpacing/>
              <w:rPr>
                <w:rFonts w:ascii="Calibri" w:eastAsia="Calibri" w:hAnsi="Calibri" w:cs="Calibri"/>
              </w:rPr>
            </w:pPr>
            <w:r>
              <w:t>Oppilas osaa valita tarkoituksenmukaisia materiaaleja sekä tekniikoita ja työ</w:t>
            </w:r>
            <w:r>
              <w:t>s</w:t>
            </w:r>
            <w:r>
              <w:t>tömenetelmiä ja osaa käyttää niitä valmistaessaan suunnittelemiaan tuotte</w:t>
            </w:r>
            <w:r>
              <w:t>i</w:t>
            </w:r>
            <w:r>
              <w:t>ta/teoksia.</w:t>
            </w:r>
          </w:p>
        </w:tc>
      </w:tr>
      <w:tr w:rsidR="009E38C7" w:rsidRPr="00337307" w:rsidTr="00E70CD7">
        <w:tc>
          <w:tcPr>
            <w:tcW w:w="14879" w:type="dxa"/>
            <w:gridSpan w:val="3"/>
            <w:shd w:val="clear" w:color="auto" w:fill="D9D9D9" w:themeFill="background1" w:themeFillShade="D9"/>
          </w:tcPr>
          <w:p w:rsidR="009E38C7" w:rsidRPr="009E38C7" w:rsidRDefault="009E38C7" w:rsidP="00CA0ABE">
            <w:pPr>
              <w:contextualSpacing/>
              <w:rPr>
                <w:b/>
              </w:rPr>
            </w:pPr>
            <w:r w:rsidRPr="009E38C7">
              <w:rPr>
                <w:b/>
              </w:rPr>
              <w:t>Kuvallinen tuottaminen</w:t>
            </w:r>
          </w:p>
        </w:tc>
      </w:tr>
      <w:tr w:rsidR="009E38C7" w:rsidRPr="00316C5F" w:rsidTr="00E70CD7">
        <w:tc>
          <w:tcPr>
            <w:tcW w:w="3564" w:type="dxa"/>
          </w:tcPr>
          <w:p w:rsidR="009E38C7" w:rsidRPr="009E38C7" w:rsidRDefault="009E38C7" w:rsidP="00CA0ABE">
            <w:pPr>
              <w:rPr>
                <w:rFonts w:ascii="Calibri" w:eastAsia="Calibri" w:hAnsi="Calibri" w:cs="Calibri"/>
                <w:sz w:val="24"/>
                <w:szCs w:val="24"/>
              </w:rPr>
            </w:pPr>
            <w:r w:rsidRPr="009E38C7">
              <w:rPr>
                <w:b/>
              </w:rPr>
              <w:t>T4</w:t>
            </w:r>
            <w:r w:rsidRPr="009E38C7">
              <w:t xml:space="preserve"> </w:t>
            </w:r>
            <w:r w:rsidRPr="009E38C7">
              <w:rPr>
                <w:rFonts w:ascii="Calibri" w:eastAsia="Calibri" w:hAnsi="Calibri" w:cs="Calibri"/>
              </w:rPr>
              <w:t>ohjata oppilasta käyttämään suj</w:t>
            </w:r>
            <w:r w:rsidRPr="009E38C7">
              <w:rPr>
                <w:rFonts w:ascii="Calibri" w:eastAsia="Calibri" w:hAnsi="Calibri" w:cs="Calibri"/>
              </w:rPr>
              <w:t>u</w:t>
            </w:r>
            <w:r w:rsidRPr="009E38C7">
              <w:rPr>
                <w:rFonts w:ascii="Calibri" w:eastAsia="Calibri" w:hAnsi="Calibri" w:cs="Calibri"/>
              </w:rPr>
              <w:t>vasti käsityön käsitteitä, merkkejä ja symboleja sekä vahvistamaan visua</w:t>
            </w:r>
            <w:r w:rsidRPr="009E38C7">
              <w:rPr>
                <w:rFonts w:ascii="Calibri" w:eastAsia="Calibri" w:hAnsi="Calibri" w:cs="Calibri"/>
              </w:rPr>
              <w:t>a</w:t>
            </w:r>
            <w:r w:rsidRPr="009E38C7">
              <w:rPr>
                <w:rFonts w:ascii="Calibri" w:eastAsia="Calibri" w:hAnsi="Calibri" w:cs="Calibri"/>
              </w:rPr>
              <w:t>lista, materiaalista ja teknologista ilmaisuaan</w:t>
            </w:r>
            <w:r w:rsidRPr="009E38C7">
              <w:rPr>
                <w:rFonts w:ascii="Calibri" w:eastAsia="Calibri" w:hAnsi="Calibri" w:cs="Calibri"/>
                <w:sz w:val="24"/>
                <w:szCs w:val="24"/>
              </w:rPr>
              <w:t xml:space="preserve">  </w:t>
            </w:r>
          </w:p>
          <w:p w:rsidR="009E38C7" w:rsidRPr="009E38C7" w:rsidRDefault="009E38C7" w:rsidP="00CA0ABE">
            <w:pPr>
              <w:rPr>
                <w:rFonts w:ascii="Calibri" w:eastAsia="Calibri" w:hAnsi="Calibri" w:cs="Calibri"/>
              </w:rPr>
            </w:pPr>
          </w:p>
        </w:tc>
        <w:tc>
          <w:tcPr>
            <w:tcW w:w="3587" w:type="dxa"/>
            <w:tcBorders>
              <w:bottom w:val="single" w:sz="4" w:space="0" w:color="auto"/>
            </w:tcBorders>
          </w:tcPr>
          <w:p w:rsidR="009E38C7" w:rsidRPr="00316C5F" w:rsidRDefault="009E38C7" w:rsidP="009E38C7">
            <w:pPr>
              <w:numPr>
                <w:ilvl w:val="0"/>
                <w:numId w:val="7"/>
              </w:numPr>
              <w:ind w:left="360"/>
              <w:contextualSpacing/>
              <w:rPr>
                <w:rFonts w:ascii="Calibri" w:eastAsia="Calibri" w:hAnsi="Calibri" w:cs="Calibri"/>
              </w:rPr>
            </w:pPr>
            <w:r>
              <w:t>Visuaalinen materiaalinen ja te</w:t>
            </w:r>
            <w:r>
              <w:t>k</w:t>
            </w:r>
            <w:r>
              <w:t>nologinen ilmaisu</w:t>
            </w:r>
          </w:p>
        </w:tc>
        <w:tc>
          <w:tcPr>
            <w:tcW w:w="7728" w:type="dxa"/>
          </w:tcPr>
          <w:p w:rsidR="009E38C7" w:rsidRPr="00316C5F" w:rsidRDefault="009E38C7" w:rsidP="009E38C7">
            <w:pPr>
              <w:numPr>
                <w:ilvl w:val="0"/>
                <w:numId w:val="6"/>
              </w:numPr>
              <w:ind w:left="360"/>
              <w:contextualSpacing/>
              <w:rPr>
                <w:rFonts w:ascii="Calibri" w:eastAsia="Calibri" w:hAnsi="Calibri" w:cs="Calibri"/>
              </w:rPr>
            </w:pPr>
            <w:r>
              <w:t>Oppilas käyttää käsityön keskeisiä käsitteitä ja osaa esittää ideansa selkeästi sekä toteuttaa ne suunnitelmaan perusten ottaen huomioon esteettisyyden ja toimivuuden.</w:t>
            </w:r>
          </w:p>
        </w:tc>
      </w:tr>
      <w:tr w:rsidR="009E38C7" w:rsidRPr="00316C5F" w:rsidTr="00E70CD7">
        <w:tc>
          <w:tcPr>
            <w:tcW w:w="3564" w:type="dxa"/>
          </w:tcPr>
          <w:p w:rsidR="009E38C7" w:rsidRPr="009E38C7" w:rsidRDefault="009E38C7" w:rsidP="00CA0ABE">
            <w:pPr>
              <w:rPr>
                <w:rFonts w:eastAsia="Calibri" w:cs="Calibri"/>
              </w:rPr>
            </w:pPr>
            <w:proofErr w:type="gramStart"/>
            <w:r w:rsidRPr="009E38C7">
              <w:rPr>
                <w:b/>
              </w:rPr>
              <w:t>T5</w:t>
            </w:r>
            <w:r w:rsidRPr="009E38C7">
              <w:t xml:space="preserve"> </w:t>
            </w:r>
            <w:r w:rsidRPr="009E38C7">
              <w:rPr>
                <w:rFonts w:ascii="Calibri" w:eastAsia="Calibri" w:hAnsi="Calibri" w:cs="Calibri"/>
              </w:rPr>
              <w:t>ohjata oppilasta havainnoimaan, ennakoimaan ja reagoimaan työtila</w:t>
            </w:r>
            <w:r w:rsidRPr="009E38C7">
              <w:rPr>
                <w:rFonts w:ascii="Calibri" w:eastAsia="Calibri" w:hAnsi="Calibri" w:cs="Calibri"/>
              </w:rPr>
              <w:t>n</w:t>
            </w:r>
            <w:r w:rsidRPr="009E38C7">
              <w:rPr>
                <w:rFonts w:ascii="Calibri" w:eastAsia="Calibri" w:hAnsi="Calibri" w:cs="Calibri"/>
              </w:rPr>
              <w:t>teisiin liittyviin riskitekijöihin ja to</w:t>
            </w:r>
            <w:r w:rsidRPr="009E38C7">
              <w:rPr>
                <w:rFonts w:ascii="Calibri" w:eastAsia="Calibri" w:hAnsi="Calibri" w:cs="Calibri"/>
              </w:rPr>
              <w:t>i</w:t>
            </w:r>
            <w:r w:rsidRPr="009E38C7">
              <w:rPr>
                <w:rFonts w:ascii="Calibri" w:eastAsia="Calibri" w:hAnsi="Calibri" w:cs="Calibri"/>
              </w:rPr>
              <w:t>mimaan turvallisesti käsityöprose</w:t>
            </w:r>
            <w:r w:rsidRPr="009E38C7">
              <w:rPr>
                <w:rFonts w:ascii="Calibri" w:eastAsia="Calibri" w:hAnsi="Calibri" w:cs="Calibri"/>
              </w:rPr>
              <w:t>s</w:t>
            </w:r>
            <w:r w:rsidRPr="009E38C7">
              <w:rPr>
                <w:rFonts w:ascii="Calibri" w:eastAsia="Calibri" w:hAnsi="Calibri" w:cs="Calibri"/>
              </w:rPr>
              <w:t>sissa</w:t>
            </w:r>
            <w:proofErr w:type="gramEnd"/>
            <w:r w:rsidRPr="009E38C7">
              <w:rPr>
                <w:rFonts w:eastAsia="Calibri" w:cs="Calibri"/>
              </w:rPr>
              <w:t xml:space="preserve"> </w:t>
            </w:r>
          </w:p>
          <w:p w:rsidR="009E38C7" w:rsidRPr="009E38C7" w:rsidRDefault="009E38C7" w:rsidP="00CA0ABE">
            <w:pPr>
              <w:rPr>
                <w:rFonts w:eastAsia="Calibri" w:cs="Calibri"/>
              </w:rPr>
            </w:pPr>
          </w:p>
        </w:tc>
        <w:tc>
          <w:tcPr>
            <w:tcW w:w="3587" w:type="dxa"/>
            <w:tcBorders>
              <w:bottom w:val="single" w:sz="4" w:space="0" w:color="auto"/>
            </w:tcBorders>
          </w:tcPr>
          <w:p w:rsidR="009E38C7" w:rsidRPr="00316C5F" w:rsidRDefault="009E38C7" w:rsidP="009E38C7">
            <w:pPr>
              <w:numPr>
                <w:ilvl w:val="0"/>
                <w:numId w:val="7"/>
              </w:numPr>
              <w:ind w:left="360"/>
              <w:contextualSpacing/>
              <w:rPr>
                <w:rFonts w:ascii="Calibri" w:eastAsia="Calibri" w:hAnsi="Calibri" w:cs="Calibri"/>
              </w:rPr>
            </w:pPr>
            <w:r>
              <w:t>Turvallinen työskentely</w:t>
            </w:r>
          </w:p>
        </w:tc>
        <w:tc>
          <w:tcPr>
            <w:tcW w:w="7728" w:type="dxa"/>
          </w:tcPr>
          <w:p w:rsidR="009E38C7" w:rsidRPr="00316C5F" w:rsidRDefault="009E38C7" w:rsidP="009E38C7">
            <w:pPr>
              <w:numPr>
                <w:ilvl w:val="0"/>
                <w:numId w:val="7"/>
              </w:numPr>
              <w:ind w:left="360"/>
              <w:contextualSpacing/>
              <w:rPr>
                <w:rFonts w:ascii="Calibri" w:eastAsia="Calibri" w:hAnsi="Calibri" w:cs="Calibri"/>
              </w:rPr>
            </w:pPr>
            <w:r>
              <w:t>Oppilas osaa arvioida työskentelyn vaaroja ja riskejä sekä toimia turvallisesti käsityöprosessissa.</w:t>
            </w:r>
          </w:p>
        </w:tc>
      </w:tr>
      <w:tr w:rsidR="009E38C7" w:rsidRPr="00316C5F" w:rsidTr="00E70CD7">
        <w:tc>
          <w:tcPr>
            <w:tcW w:w="3564" w:type="dxa"/>
          </w:tcPr>
          <w:p w:rsidR="009E38C7" w:rsidRPr="009E38C7" w:rsidRDefault="009E38C7" w:rsidP="00CA0ABE">
            <w:pPr>
              <w:rPr>
                <w:rFonts w:ascii="Calibri" w:eastAsia="Calibri" w:hAnsi="Calibri" w:cs="Calibri"/>
              </w:rPr>
            </w:pPr>
            <w:proofErr w:type="gramStart"/>
            <w:r w:rsidRPr="009E38C7">
              <w:rPr>
                <w:b/>
              </w:rPr>
              <w:t xml:space="preserve">T6 </w:t>
            </w:r>
            <w:r w:rsidRPr="009E38C7">
              <w:rPr>
                <w:rFonts w:ascii="Calibri" w:eastAsia="Calibri" w:hAnsi="Calibri" w:cs="Calibri"/>
              </w:rPr>
              <w:t>ohjata oppilasta käyttämään ti</w:t>
            </w:r>
            <w:r w:rsidRPr="009E38C7">
              <w:rPr>
                <w:rFonts w:ascii="Calibri" w:eastAsia="Calibri" w:hAnsi="Calibri" w:cs="Calibri"/>
              </w:rPr>
              <w:t>e</w:t>
            </w:r>
            <w:r w:rsidRPr="009E38C7">
              <w:rPr>
                <w:rFonts w:ascii="Calibri" w:eastAsia="Calibri" w:hAnsi="Calibri" w:cs="Calibri"/>
              </w:rPr>
              <w:t>to- ja viestintäteknologian mahdoll</w:t>
            </w:r>
            <w:r w:rsidRPr="009E38C7">
              <w:rPr>
                <w:rFonts w:ascii="Calibri" w:eastAsia="Calibri" w:hAnsi="Calibri" w:cs="Calibri"/>
              </w:rPr>
              <w:t>i</w:t>
            </w:r>
            <w:r w:rsidRPr="009E38C7">
              <w:rPr>
                <w:rFonts w:ascii="Calibri" w:eastAsia="Calibri" w:hAnsi="Calibri" w:cs="Calibri"/>
              </w:rPr>
              <w:t>suuksia käsityön suunnittelussa, va</w:t>
            </w:r>
            <w:r w:rsidRPr="009E38C7">
              <w:rPr>
                <w:rFonts w:ascii="Calibri" w:eastAsia="Calibri" w:hAnsi="Calibri" w:cs="Calibri"/>
              </w:rPr>
              <w:t>l</w:t>
            </w:r>
            <w:r w:rsidRPr="009E38C7">
              <w:rPr>
                <w:rFonts w:ascii="Calibri" w:eastAsia="Calibri" w:hAnsi="Calibri" w:cs="Calibri"/>
              </w:rPr>
              <w:t>mistuksessa ja dokumentoinnissa, sekä yhteisöllisen tiedon tuottam</w:t>
            </w:r>
            <w:r w:rsidRPr="009E38C7">
              <w:rPr>
                <w:rFonts w:ascii="Calibri" w:eastAsia="Calibri" w:hAnsi="Calibri" w:cs="Calibri"/>
              </w:rPr>
              <w:t>i</w:t>
            </w:r>
            <w:r w:rsidRPr="009E38C7">
              <w:rPr>
                <w:rFonts w:ascii="Calibri" w:eastAsia="Calibri" w:hAnsi="Calibri" w:cs="Calibri"/>
              </w:rPr>
              <w:t>sessa ja jakamisessa</w:t>
            </w:r>
            <w:proofErr w:type="gramEnd"/>
          </w:p>
          <w:p w:rsidR="009E38C7" w:rsidRPr="009E38C7" w:rsidRDefault="009E38C7" w:rsidP="00CA0ABE">
            <w:pPr>
              <w:rPr>
                <w:rFonts w:ascii="Calibri" w:eastAsia="Calibri" w:hAnsi="Calibri" w:cs="Calibri"/>
              </w:rPr>
            </w:pPr>
          </w:p>
        </w:tc>
        <w:tc>
          <w:tcPr>
            <w:tcW w:w="3587" w:type="dxa"/>
            <w:tcBorders>
              <w:top w:val="single" w:sz="4" w:space="0" w:color="auto"/>
            </w:tcBorders>
          </w:tcPr>
          <w:p w:rsidR="009E38C7" w:rsidRDefault="009E38C7" w:rsidP="009E38C7">
            <w:pPr>
              <w:pStyle w:val="Luettelokappale"/>
              <w:numPr>
                <w:ilvl w:val="0"/>
                <w:numId w:val="7"/>
              </w:numPr>
              <w:ind w:left="360"/>
            </w:pPr>
            <w:r>
              <w:t xml:space="preserve">Tieto- ja viestintäteknologiset taidot </w:t>
            </w:r>
          </w:p>
          <w:p w:rsidR="009E38C7" w:rsidRPr="00316C5F" w:rsidRDefault="009E38C7" w:rsidP="009E38C7">
            <w:pPr>
              <w:numPr>
                <w:ilvl w:val="0"/>
                <w:numId w:val="7"/>
              </w:numPr>
              <w:ind w:left="360"/>
              <w:contextualSpacing/>
              <w:rPr>
                <w:rFonts w:ascii="Calibri" w:eastAsia="Calibri" w:hAnsi="Calibri" w:cs="Calibri"/>
              </w:rPr>
            </w:pPr>
            <w:r>
              <w:t>Yhteisöllinen työskentely</w:t>
            </w:r>
          </w:p>
        </w:tc>
        <w:tc>
          <w:tcPr>
            <w:tcW w:w="7728" w:type="dxa"/>
          </w:tcPr>
          <w:p w:rsidR="009E38C7" w:rsidRPr="00316C5F" w:rsidRDefault="009E38C7" w:rsidP="009E38C7">
            <w:pPr>
              <w:numPr>
                <w:ilvl w:val="0"/>
                <w:numId w:val="7"/>
              </w:numPr>
              <w:ind w:left="360"/>
              <w:contextualSpacing/>
              <w:rPr>
                <w:rFonts w:ascii="Calibri" w:eastAsia="Calibri" w:hAnsi="Calibri" w:cs="Calibri"/>
              </w:rPr>
            </w:pPr>
            <w:r>
              <w:t>Oppilas osaa käyttää itsenäisesti ja yhdessä toisten kanssa suunnittelussa ja valmistamisessa sekä oman tai yhteisen käsityö-prosessin dokumentoinnissa tieto- ja viestintä-teknologiaa.</w:t>
            </w:r>
          </w:p>
        </w:tc>
      </w:tr>
      <w:tr w:rsidR="009E38C7" w:rsidRPr="00316C5F" w:rsidTr="00E70CD7">
        <w:tc>
          <w:tcPr>
            <w:tcW w:w="3564" w:type="dxa"/>
          </w:tcPr>
          <w:p w:rsidR="009E38C7" w:rsidRPr="009E38C7" w:rsidRDefault="009E38C7" w:rsidP="00CA0ABE">
            <w:pPr>
              <w:rPr>
                <w:rFonts w:ascii="Calibri" w:eastAsia="Calibri" w:hAnsi="Calibri" w:cs="Calibri"/>
              </w:rPr>
            </w:pPr>
            <w:proofErr w:type="gramStart"/>
            <w:r w:rsidRPr="009E38C7">
              <w:rPr>
                <w:b/>
              </w:rPr>
              <w:t xml:space="preserve">T7 </w:t>
            </w:r>
            <w:r w:rsidRPr="009E38C7">
              <w:rPr>
                <w:rFonts w:ascii="Calibri" w:eastAsia="Calibri" w:hAnsi="Calibri" w:cs="Calibri"/>
              </w:rPr>
              <w:t>ohjata oppilasta tuntemaan käs</w:t>
            </w:r>
            <w:r w:rsidRPr="009E38C7">
              <w:rPr>
                <w:rFonts w:ascii="Calibri" w:eastAsia="Calibri" w:hAnsi="Calibri" w:cs="Calibri"/>
              </w:rPr>
              <w:t>i</w:t>
            </w:r>
            <w:r w:rsidRPr="009E38C7">
              <w:rPr>
                <w:rFonts w:ascii="Calibri" w:eastAsia="Calibri" w:hAnsi="Calibri" w:cs="Calibri"/>
              </w:rPr>
              <w:t>työn, kädentaitojen ja teknologisen kehityksen merkitys omassa elämä</w:t>
            </w:r>
            <w:r w:rsidRPr="009E38C7">
              <w:rPr>
                <w:rFonts w:ascii="Calibri" w:eastAsia="Calibri" w:hAnsi="Calibri" w:cs="Calibri"/>
              </w:rPr>
              <w:t>s</w:t>
            </w:r>
            <w:r w:rsidRPr="009E38C7">
              <w:rPr>
                <w:rFonts w:ascii="Calibri" w:eastAsia="Calibri" w:hAnsi="Calibri" w:cs="Calibri"/>
              </w:rPr>
              <w:t>sään, yhteiskunnassa, yrittäjyydessä ja muussa työelämässä</w:t>
            </w:r>
            <w:proofErr w:type="gramEnd"/>
            <w:r w:rsidRPr="009E38C7">
              <w:rPr>
                <w:rFonts w:ascii="Calibri" w:eastAsia="Calibri" w:hAnsi="Calibri" w:cs="Calibri"/>
              </w:rPr>
              <w:t xml:space="preserve"> </w:t>
            </w:r>
          </w:p>
          <w:p w:rsidR="009E38C7" w:rsidRPr="009E38C7" w:rsidRDefault="009E38C7" w:rsidP="00CA0ABE">
            <w:pPr>
              <w:rPr>
                <w:rFonts w:ascii="Calibri" w:eastAsia="Calibri" w:hAnsi="Calibri" w:cs="Calibri"/>
              </w:rPr>
            </w:pPr>
          </w:p>
        </w:tc>
        <w:tc>
          <w:tcPr>
            <w:tcW w:w="3587" w:type="dxa"/>
          </w:tcPr>
          <w:p w:rsidR="009E38C7" w:rsidRPr="00316C5F" w:rsidRDefault="009E38C7" w:rsidP="009E38C7">
            <w:pPr>
              <w:numPr>
                <w:ilvl w:val="0"/>
                <w:numId w:val="7"/>
              </w:numPr>
              <w:ind w:left="360"/>
              <w:contextualSpacing/>
              <w:rPr>
                <w:rFonts w:ascii="Calibri" w:eastAsia="Calibri" w:hAnsi="Calibri" w:cs="Calibri"/>
              </w:rPr>
            </w:pPr>
            <w:r>
              <w:t>Kädentaitojen ja käsityön merk</w:t>
            </w:r>
            <w:r>
              <w:t>i</w:t>
            </w:r>
            <w:r>
              <w:t>tyksen hahmottaminen arkiel</w:t>
            </w:r>
            <w:r>
              <w:t>ä</w:t>
            </w:r>
            <w:r>
              <w:t>mässä ja yhteiskunnassa</w:t>
            </w:r>
          </w:p>
        </w:tc>
        <w:tc>
          <w:tcPr>
            <w:tcW w:w="7728" w:type="dxa"/>
          </w:tcPr>
          <w:p w:rsidR="009E38C7" w:rsidRPr="00316C5F" w:rsidRDefault="009E38C7" w:rsidP="009E38C7">
            <w:pPr>
              <w:numPr>
                <w:ilvl w:val="0"/>
                <w:numId w:val="7"/>
              </w:numPr>
              <w:ind w:left="360"/>
              <w:contextualSpacing/>
              <w:rPr>
                <w:rFonts w:ascii="Calibri" w:eastAsia="Calibri" w:hAnsi="Calibri" w:cs="Calibri"/>
              </w:rPr>
            </w:pPr>
            <w:r>
              <w:t>Oppilas osaa esimerkkien avulla kuvailla käsityön</w:t>
            </w:r>
            <w:r>
              <w:rPr>
                <w:strike/>
              </w:rPr>
              <w:t xml:space="preserve"> </w:t>
            </w:r>
            <w:r>
              <w:t>merkitystä arjessa, yhteisku</w:t>
            </w:r>
            <w:r>
              <w:t>n</w:t>
            </w:r>
            <w:r>
              <w:t>nassa ja työelämässä.</w:t>
            </w:r>
          </w:p>
        </w:tc>
      </w:tr>
      <w:tr w:rsidR="009E38C7" w:rsidRPr="00316C5F" w:rsidTr="00E70CD7">
        <w:tc>
          <w:tcPr>
            <w:tcW w:w="3564" w:type="dxa"/>
          </w:tcPr>
          <w:p w:rsidR="009E38C7" w:rsidRPr="009E38C7" w:rsidRDefault="009E38C7" w:rsidP="00CA0ABE">
            <w:pPr>
              <w:rPr>
                <w:rFonts w:ascii="Calibri" w:eastAsia="Calibri" w:hAnsi="Calibri" w:cs="Calibri"/>
              </w:rPr>
            </w:pPr>
            <w:r w:rsidRPr="009E38C7">
              <w:rPr>
                <w:b/>
              </w:rPr>
              <w:t xml:space="preserve">T8 </w:t>
            </w:r>
            <w:r w:rsidRPr="009E38C7">
              <w:rPr>
                <w:rFonts w:eastAsia="Calibri" w:cs="Calibri"/>
              </w:rPr>
              <w:t>ohjata oppilaita taloudelliseen ajatteluun ja kehittämään käsity</w:t>
            </w:r>
            <w:r w:rsidRPr="009E38C7">
              <w:rPr>
                <w:rFonts w:eastAsia="Calibri" w:cs="Calibri"/>
              </w:rPr>
              <w:t>ö</w:t>
            </w:r>
            <w:r w:rsidRPr="009E38C7">
              <w:rPr>
                <w:rFonts w:eastAsia="Calibri" w:cs="Calibri"/>
              </w:rPr>
              <w:lastRenderedPageBreak/>
              <w:t xml:space="preserve">prosessiin liittyviä valintoja, jotka edistävät </w:t>
            </w:r>
            <w:r w:rsidRPr="009E38C7">
              <w:rPr>
                <w:rFonts w:ascii="Calibri" w:eastAsia="Calibri" w:hAnsi="Calibri" w:cs="Calibri"/>
              </w:rPr>
              <w:t xml:space="preserve">kestävää elämäntapaa </w:t>
            </w:r>
          </w:p>
          <w:p w:rsidR="009E38C7" w:rsidRPr="009E38C7" w:rsidRDefault="009E38C7" w:rsidP="00CA0ABE">
            <w:pPr>
              <w:rPr>
                <w:rFonts w:ascii="Calibri" w:eastAsia="Calibri" w:hAnsi="Calibri" w:cs="Calibri"/>
              </w:rPr>
            </w:pPr>
          </w:p>
        </w:tc>
        <w:tc>
          <w:tcPr>
            <w:tcW w:w="3587" w:type="dxa"/>
          </w:tcPr>
          <w:p w:rsidR="009E38C7" w:rsidRPr="00316C5F" w:rsidRDefault="009E38C7" w:rsidP="009E38C7">
            <w:pPr>
              <w:numPr>
                <w:ilvl w:val="0"/>
                <w:numId w:val="7"/>
              </w:numPr>
              <w:ind w:left="360"/>
              <w:contextualSpacing/>
              <w:rPr>
                <w:rFonts w:ascii="Calibri" w:eastAsia="Calibri" w:hAnsi="Calibri" w:cs="Calibri"/>
              </w:rPr>
            </w:pPr>
            <w:r>
              <w:lastRenderedPageBreak/>
              <w:t>Valintojen tekeminen ja niiden perustelut</w:t>
            </w:r>
          </w:p>
        </w:tc>
        <w:tc>
          <w:tcPr>
            <w:tcW w:w="7728" w:type="dxa"/>
          </w:tcPr>
          <w:p w:rsidR="009E38C7" w:rsidRPr="00316C5F" w:rsidRDefault="009E38C7" w:rsidP="009E38C7">
            <w:pPr>
              <w:numPr>
                <w:ilvl w:val="0"/>
                <w:numId w:val="7"/>
              </w:numPr>
              <w:ind w:left="360"/>
              <w:contextualSpacing/>
              <w:rPr>
                <w:rFonts w:ascii="Calibri" w:eastAsia="Calibri" w:hAnsi="Calibri" w:cs="Calibri"/>
              </w:rPr>
            </w:pPr>
            <w:r>
              <w:t>Oppilas osaa perustella käsityön merkityksen kestävälle elämäntavalle ja tehdä sen mukaisia valintoja työskentelyssään.</w:t>
            </w:r>
          </w:p>
        </w:tc>
      </w:tr>
    </w:tbl>
    <w:p w:rsidR="009E38C7" w:rsidRDefault="009E38C7" w:rsidP="009E38C7"/>
    <w:p w:rsidR="009E38C7" w:rsidRPr="00E70CD7" w:rsidRDefault="00E70CD7" w:rsidP="00E70CD7">
      <w:pPr>
        <w:jc w:val="both"/>
        <w:rPr>
          <w:color w:val="0070C0"/>
        </w:rPr>
      </w:pPr>
      <w:r w:rsidRPr="00E70CD7">
        <w:rPr>
          <w:color w:val="0070C0"/>
        </w:rPr>
        <w:t>Käsityössä arviointi kohdistuu kokonaiseen käsityön prosessiin; muotoiluun, kokeiluun, dokumentointiin ja arviointiin sekä tekemiseen. Arviointi on luonteeltaan monimu</w:t>
      </w:r>
      <w:r w:rsidRPr="00E70CD7">
        <w:rPr>
          <w:color w:val="0070C0"/>
        </w:rPr>
        <w:t>o</w:t>
      </w:r>
      <w:r w:rsidRPr="00E70CD7">
        <w:rPr>
          <w:color w:val="0070C0"/>
        </w:rPr>
        <w:t>toista, jatkuvaa, säännöllistä, ohjaavaa ja kannustavaa. Opettajan palautteen ohella merkityksellisiä ovat sekä itsearviointi, vertaisarviointi että ryhmäarviointi.</w:t>
      </w:r>
    </w:p>
    <w:p w:rsidR="009E38C7" w:rsidRDefault="009E38C7" w:rsidP="009E38C7"/>
    <w:p w:rsidR="009E38C7" w:rsidRDefault="009E38C7" w:rsidP="009E38C7"/>
    <w:p w:rsidR="009E38C7" w:rsidRDefault="009E38C7" w:rsidP="009E38C7"/>
    <w:p w:rsidR="003441E9" w:rsidRDefault="00A972E7"/>
    <w:sectPr w:rsidR="003441E9" w:rsidSect="009E38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B7C"/>
    <w:multiLevelType w:val="multilevel"/>
    <w:tmpl w:val="FFEA79AE"/>
    <w:lvl w:ilvl="0">
      <w:start w:val="1"/>
      <w:numFmt w:val="decimal"/>
      <w:lvlText w:val="%1."/>
      <w:lvlJc w:val="left"/>
      <w:pPr>
        <w:ind w:left="720" w:hanging="360"/>
      </w:pPr>
    </w:lvl>
    <w:lvl w:ilvl="1">
      <w:numFmt w:val="bullet"/>
      <w:lvlText w:val="-"/>
      <w:lvlJc w:val="left"/>
      <w:pPr>
        <w:ind w:left="1080" w:hanging="360"/>
      </w:pPr>
      <w:rPr>
        <w:rFonts w:ascii="Garamond" w:eastAsiaTheme="minorEastAsia" w:hAnsi="Garamond" w:cstheme="minorBidi"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71A3097"/>
    <w:multiLevelType w:val="multilevel"/>
    <w:tmpl w:val="792624BE"/>
    <w:lvl w:ilvl="0">
      <w:numFmt w:val="bullet"/>
      <w:lvlText w:val="-"/>
      <w:lvlJc w:val="left"/>
      <w:pPr>
        <w:ind w:left="1080" w:hanging="360"/>
      </w:pPr>
      <w:rPr>
        <w:rFonts w:ascii="Garamond" w:eastAsiaTheme="minorEastAsia" w:hAnsi="Garamond" w:cstheme="minorBidi"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
    <w:nsid w:val="07865434"/>
    <w:multiLevelType w:val="hybridMultilevel"/>
    <w:tmpl w:val="2056C4A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7A45CD4"/>
    <w:multiLevelType w:val="multilevel"/>
    <w:tmpl w:val="EDBA97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D8C6E48"/>
    <w:multiLevelType w:val="multilevel"/>
    <w:tmpl w:val="0DB42F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10A70B9B"/>
    <w:multiLevelType w:val="multilevel"/>
    <w:tmpl w:val="D5C22A5C"/>
    <w:lvl w:ilvl="0">
      <w:numFmt w:val="bullet"/>
      <w:lvlText w:val="-"/>
      <w:lvlJc w:val="left"/>
      <w:pPr>
        <w:ind w:left="720" w:hanging="360"/>
      </w:pPr>
      <w:rPr>
        <w:rFonts w:ascii="Garamond" w:eastAsiaTheme="minorEastAsia" w:hAnsi="Garamond" w:cstheme="minorBidi" w:hint="default"/>
      </w:rPr>
    </w:lvl>
    <w:lvl w:ilvl="1">
      <w:numFmt w:val="bullet"/>
      <w:lvlText w:val="-"/>
      <w:lvlJc w:val="left"/>
      <w:pPr>
        <w:ind w:left="1080" w:hanging="360"/>
      </w:pPr>
      <w:rPr>
        <w:rFonts w:ascii="Garamond" w:eastAsiaTheme="minorEastAsia" w:hAnsi="Garamond" w:cstheme="minorBidi"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28C3F7B"/>
    <w:multiLevelType w:val="hybridMultilevel"/>
    <w:tmpl w:val="F62CB3F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76E7E1A"/>
    <w:multiLevelType w:val="hybridMultilevel"/>
    <w:tmpl w:val="F7D08C7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8D30963"/>
    <w:multiLevelType w:val="multilevel"/>
    <w:tmpl w:val="BA2A8802"/>
    <w:lvl w:ilvl="0">
      <w:start w:val="1"/>
      <w:numFmt w:val="decimal"/>
      <w:lvlText w:val="%1."/>
      <w:lvlJc w:val="left"/>
      <w:pPr>
        <w:ind w:left="720" w:hanging="360"/>
      </w:pPr>
    </w:lvl>
    <w:lvl w:ilvl="1">
      <w:numFmt w:val="bullet"/>
      <w:lvlText w:val="-"/>
      <w:lvlJc w:val="left"/>
      <w:pPr>
        <w:ind w:left="1080" w:hanging="360"/>
      </w:pPr>
      <w:rPr>
        <w:rFonts w:ascii="Garamond" w:eastAsiaTheme="minorEastAsia" w:hAnsi="Garamond" w:cstheme="minorBidi"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A211488"/>
    <w:multiLevelType w:val="hybridMultilevel"/>
    <w:tmpl w:val="FEC0B900"/>
    <w:lvl w:ilvl="0" w:tplc="788C3738">
      <w:numFmt w:val="bullet"/>
      <w:lvlText w:val="-"/>
      <w:lvlJc w:val="left"/>
      <w:pPr>
        <w:ind w:left="720" w:hanging="360"/>
      </w:pPr>
      <w:rPr>
        <w:rFonts w:ascii="Garamond" w:eastAsiaTheme="minorEastAsia" w:hAnsi="Garamond" w:cstheme="minorBidi" w:hint="default"/>
      </w:rPr>
    </w:lvl>
    <w:lvl w:ilvl="1" w:tplc="788C3738">
      <w:numFmt w:val="bullet"/>
      <w:lvlText w:val="-"/>
      <w:lvlJc w:val="left"/>
      <w:pPr>
        <w:ind w:left="1440" w:hanging="360"/>
      </w:pPr>
      <w:rPr>
        <w:rFonts w:ascii="Garamond" w:eastAsiaTheme="minorEastAsia" w:hAnsi="Garamond"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D3F324A"/>
    <w:multiLevelType w:val="multilevel"/>
    <w:tmpl w:val="04D6F5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13808B9"/>
    <w:multiLevelType w:val="multilevel"/>
    <w:tmpl w:val="1220BC74"/>
    <w:lvl w:ilvl="0">
      <w:numFmt w:val="bullet"/>
      <w:lvlText w:val="-"/>
      <w:lvlJc w:val="left"/>
      <w:pPr>
        <w:ind w:left="720" w:hanging="360"/>
      </w:pPr>
      <w:rPr>
        <w:rFonts w:ascii="Garamond" w:eastAsiaTheme="minorEastAsia" w:hAnsi="Garamond" w:cstheme="minorBidi"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213F274D"/>
    <w:multiLevelType w:val="hybridMultilevel"/>
    <w:tmpl w:val="A666230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47F5D3E"/>
    <w:multiLevelType w:val="hybridMultilevel"/>
    <w:tmpl w:val="1FE0551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5E8624D"/>
    <w:multiLevelType w:val="multilevel"/>
    <w:tmpl w:val="C4B87A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8882CF0"/>
    <w:multiLevelType w:val="hybridMultilevel"/>
    <w:tmpl w:val="C44C17AE"/>
    <w:lvl w:ilvl="0" w:tplc="788C3738">
      <w:numFmt w:val="bullet"/>
      <w:lvlText w:val="-"/>
      <w:lvlJc w:val="left"/>
      <w:pPr>
        <w:ind w:left="720" w:hanging="360"/>
      </w:pPr>
      <w:rPr>
        <w:rFonts w:ascii="Garamond" w:eastAsiaTheme="minorEastAsia" w:hAnsi="Garamond" w:cstheme="minorBidi" w:hint="default"/>
      </w:rPr>
    </w:lvl>
    <w:lvl w:ilvl="1" w:tplc="788C3738">
      <w:numFmt w:val="bullet"/>
      <w:lvlText w:val="-"/>
      <w:lvlJc w:val="left"/>
      <w:pPr>
        <w:ind w:left="1440" w:hanging="360"/>
      </w:pPr>
      <w:rPr>
        <w:rFonts w:ascii="Garamond" w:eastAsiaTheme="minorEastAsia" w:hAnsi="Garamond"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8DE0516"/>
    <w:multiLevelType w:val="hybridMultilevel"/>
    <w:tmpl w:val="CBD40F6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9026F09"/>
    <w:multiLevelType w:val="hybridMultilevel"/>
    <w:tmpl w:val="015C908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29904366"/>
    <w:multiLevelType w:val="hybridMultilevel"/>
    <w:tmpl w:val="CB4484E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EA40510"/>
    <w:multiLevelType w:val="multilevel"/>
    <w:tmpl w:val="DD86D6CA"/>
    <w:lvl w:ilvl="0">
      <w:start w:val="1"/>
      <w:numFmt w:val="decimal"/>
      <w:lvlText w:val="%1."/>
      <w:lvlJc w:val="left"/>
      <w:pPr>
        <w:ind w:left="720" w:hanging="360"/>
      </w:pPr>
    </w:lvl>
    <w:lvl w:ilvl="1">
      <w:numFmt w:val="bullet"/>
      <w:lvlText w:val="-"/>
      <w:lvlJc w:val="left"/>
      <w:pPr>
        <w:ind w:left="1080" w:hanging="360"/>
      </w:pPr>
      <w:rPr>
        <w:rFonts w:ascii="Garamond" w:eastAsiaTheme="minorEastAsia" w:hAnsi="Garamond" w:cstheme="minorBidi"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FB32029"/>
    <w:multiLevelType w:val="multilevel"/>
    <w:tmpl w:val="131095DE"/>
    <w:lvl w:ilvl="0">
      <w:numFmt w:val="bullet"/>
      <w:lvlText w:val="-"/>
      <w:lvlJc w:val="left"/>
      <w:pPr>
        <w:ind w:left="1130" w:hanging="360"/>
      </w:pPr>
      <w:rPr>
        <w:rFonts w:ascii="Garamond" w:eastAsiaTheme="minorEastAsia" w:hAnsi="Garamond" w:cstheme="minorBidi" w:hint="default"/>
      </w:rPr>
    </w:lvl>
    <w:lvl w:ilvl="1">
      <w:start w:val="1"/>
      <w:numFmt w:val="decimal"/>
      <w:lvlText w:val="%2."/>
      <w:lvlJc w:val="left"/>
      <w:pPr>
        <w:ind w:left="1490" w:hanging="360"/>
      </w:pPr>
    </w:lvl>
    <w:lvl w:ilvl="2">
      <w:start w:val="1"/>
      <w:numFmt w:val="decimal"/>
      <w:lvlText w:val="%3."/>
      <w:lvlJc w:val="left"/>
      <w:pPr>
        <w:ind w:left="1850" w:hanging="360"/>
      </w:pPr>
    </w:lvl>
    <w:lvl w:ilvl="3">
      <w:start w:val="1"/>
      <w:numFmt w:val="decimal"/>
      <w:lvlText w:val="%4."/>
      <w:lvlJc w:val="left"/>
      <w:pPr>
        <w:ind w:left="2210" w:hanging="360"/>
      </w:pPr>
    </w:lvl>
    <w:lvl w:ilvl="4">
      <w:start w:val="1"/>
      <w:numFmt w:val="decimal"/>
      <w:lvlText w:val="%5."/>
      <w:lvlJc w:val="left"/>
      <w:pPr>
        <w:ind w:left="2570" w:hanging="360"/>
      </w:pPr>
    </w:lvl>
    <w:lvl w:ilvl="5">
      <w:start w:val="1"/>
      <w:numFmt w:val="decimal"/>
      <w:lvlText w:val="%6."/>
      <w:lvlJc w:val="left"/>
      <w:pPr>
        <w:ind w:left="2930" w:hanging="360"/>
      </w:pPr>
    </w:lvl>
    <w:lvl w:ilvl="6">
      <w:start w:val="1"/>
      <w:numFmt w:val="decimal"/>
      <w:lvlText w:val="%7."/>
      <w:lvlJc w:val="left"/>
      <w:pPr>
        <w:ind w:left="3290" w:hanging="360"/>
      </w:pPr>
    </w:lvl>
    <w:lvl w:ilvl="7">
      <w:start w:val="1"/>
      <w:numFmt w:val="decimal"/>
      <w:lvlText w:val="%8."/>
      <w:lvlJc w:val="left"/>
      <w:pPr>
        <w:ind w:left="3650" w:hanging="360"/>
      </w:pPr>
    </w:lvl>
    <w:lvl w:ilvl="8">
      <w:start w:val="1"/>
      <w:numFmt w:val="decimal"/>
      <w:lvlText w:val="%9."/>
      <w:lvlJc w:val="left"/>
      <w:pPr>
        <w:ind w:left="4010" w:hanging="360"/>
      </w:pPr>
    </w:lvl>
  </w:abstractNum>
  <w:abstractNum w:abstractNumId="22">
    <w:nsid w:val="2FCF47AD"/>
    <w:multiLevelType w:val="multilevel"/>
    <w:tmpl w:val="E33281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34FC77D5"/>
    <w:multiLevelType w:val="hybridMultilevel"/>
    <w:tmpl w:val="3B606598"/>
    <w:lvl w:ilvl="0" w:tplc="788C3738">
      <w:numFmt w:val="bullet"/>
      <w:lvlText w:val="-"/>
      <w:lvlJc w:val="left"/>
      <w:pPr>
        <w:ind w:left="720" w:hanging="360"/>
      </w:pPr>
      <w:rPr>
        <w:rFonts w:ascii="Garamond" w:eastAsiaTheme="minorEastAsia" w:hAnsi="Garamond" w:cstheme="minorBidi" w:hint="default"/>
      </w:rPr>
    </w:lvl>
    <w:lvl w:ilvl="1" w:tplc="788C3738">
      <w:numFmt w:val="bullet"/>
      <w:lvlText w:val="-"/>
      <w:lvlJc w:val="left"/>
      <w:pPr>
        <w:ind w:left="1440" w:hanging="360"/>
      </w:pPr>
      <w:rPr>
        <w:rFonts w:ascii="Garamond" w:eastAsiaTheme="minorEastAsia" w:hAnsi="Garamond"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7370645"/>
    <w:multiLevelType w:val="multilevel"/>
    <w:tmpl w:val="634014DA"/>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5">
    <w:nsid w:val="379B009E"/>
    <w:multiLevelType w:val="multilevel"/>
    <w:tmpl w:val="BCAEEF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B6B25E9"/>
    <w:multiLevelType w:val="hybridMultilevel"/>
    <w:tmpl w:val="377AC6BE"/>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3EB01AF3"/>
    <w:multiLevelType w:val="multilevel"/>
    <w:tmpl w:val="05144A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44313D19"/>
    <w:multiLevelType w:val="multilevel"/>
    <w:tmpl w:val="4230B5A8"/>
    <w:lvl w:ilvl="0">
      <w:start w:val="1"/>
      <w:numFmt w:val="decimal"/>
      <w:lvlText w:val="%1."/>
      <w:lvlJc w:val="left"/>
      <w:pPr>
        <w:ind w:left="720" w:hanging="360"/>
      </w:pPr>
    </w:lvl>
    <w:lvl w:ilvl="1">
      <w:numFmt w:val="bullet"/>
      <w:lvlText w:val="-"/>
      <w:lvlJc w:val="left"/>
      <w:pPr>
        <w:ind w:left="1080" w:hanging="360"/>
      </w:pPr>
      <w:rPr>
        <w:rFonts w:ascii="Garamond" w:eastAsiaTheme="minorEastAsia" w:hAnsi="Garamond" w:cstheme="minorBidi"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48314617"/>
    <w:multiLevelType w:val="multilevel"/>
    <w:tmpl w:val="66DA3F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nsid w:val="547B4761"/>
    <w:multiLevelType w:val="hybridMultilevel"/>
    <w:tmpl w:val="8222F92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5F60E35"/>
    <w:multiLevelType w:val="multilevel"/>
    <w:tmpl w:val="55B22972"/>
    <w:lvl w:ilvl="0">
      <w:start w:val="1"/>
      <w:numFmt w:val="decimal"/>
      <w:lvlText w:val="%1."/>
      <w:lvlJc w:val="left"/>
      <w:pPr>
        <w:ind w:left="720" w:hanging="360"/>
      </w:pPr>
    </w:lvl>
    <w:lvl w:ilvl="1">
      <w:numFmt w:val="bullet"/>
      <w:lvlText w:val="-"/>
      <w:lvlJc w:val="left"/>
      <w:pPr>
        <w:ind w:left="1080" w:hanging="360"/>
      </w:pPr>
      <w:rPr>
        <w:rFonts w:ascii="Garamond" w:eastAsiaTheme="minorEastAsia" w:hAnsi="Garamond" w:cstheme="minorBidi"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6CA5DBB"/>
    <w:multiLevelType w:val="multilevel"/>
    <w:tmpl w:val="197621F8"/>
    <w:lvl w:ilvl="0">
      <w:numFmt w:val="bullet"/>
      <w:lvlText w:val="-"/>
      <w:lvlJc w:val="left"/>
      <w:pPr>
        <w:ind w:left="1130" w:hanging="360"/>
      </w:pPr>
      <w:rPr>
        <w:rFonts w:ascii="Garamond" w:eastAsiaTheme="minorEastAsia" w:hAnsi="Garamond" w:cstheme="minorBidi" w:hint="default"/>
      </w:rPr>
    </w:lvl>
    <w:lvl w:ilvl="1">
      <w:start w:val="1"/>
      <w:numFmt w:val="decimal"/>
      <w:lvlText w:val="%2."/>
      <w:lvlJc w:val="left"/>
      <w:pPr>
        <w:ind w:left="1490" w:hanging="360"/>
      </w:pPr>
    </w:lvl>
    <w:lvl w:ilvl="2">
      <w:start w:val="1"/>
      <w:numFmt w:val="decimal"/>
      <w:lvlText w:val="%3."/>
      <w:lvlJc w:val="left"/>
      <w:pPr>
        <w:ind w:left="1850" w:hanging="360"/>
      </w:pPr>
    </w:lvl>
    <w:lvl w:ilvl="3">
      <w:start w:val="1"/>
      <w:numFmt w:val="decimal"/>
      <w:lvlText w:val="%4."/>
      <w:lvlJc w:val="left"/>
      <w:pPr>
        <w:ind w:left="2210" w:hanging="360"/>
      </w:pPr>
    </w:lvl>
    <w:lvl w:ilvl="4">
      <w:start w:val="1"/>
      <w:numFmt w:val="decimal"/>
      <w:lvlText w:val="%5."/>
      <w:lvlJc w:val="left"/>
      <w:pPr>
        <w:ind w:left="2570" w:hanging="360"/>
      </w:pPr>
    </w:lvl>
    <w:lvl w:ilvl="5">
      <w:start w:val="1"/>
      <w:numFmt w:val="decimal"/>
      <w:lvlText w:val="%6."/>
      <w:lvlJc w:val="left"/>
      <w:pPr>
        <w:ind w:left="2930" w:hanging="360"/>
      </w:pPr>
    </w:lvl>
    <w:lvl w:ilvl="6">
      <w:start w:val="1"/>
      <w:numFmt w:val="decimal"/>
      <w:lvlText w:val="%7."/>
      <w:lvlJc w:val="left"/>
      <w:pPr>
        <w:ind w:left="3290" w:hanging="360"/>
      </w:pPr>
    </w:lvl>
    <w:lvl w:ilvl="7">
      <w:start w:val="1"/>
      <w:numFmt w:val="decimal"/>
      <w:lvlText w:val="%8."/>
      <w:lvlJc w:val="left"/>
      <w:pPr>
        <w:ind w:left="3650" w:hanging="360"/>
      </w:pPr>
    </w:lvl>
    <w:lvl w:ilvl="8">
      <w:start w:val="1"/>
      <w:numFmt w:val="decimal"/>
      <w:lvlText w:val="%9."/>
      <w:lvlJc w:val="left"/>
      <w:pPr>
        <w:ind w:left="4010" w:hanging="360"/>
      </w:pPr>
    </w:lvl>
  </w:abstractNum>
  <w:abstractNum w:abstractNumId="33">
    <w:nsid w:val="5F842843"/>
    <w:multiLevelType w:val="hybridMultilevel"/>
    <w:tmpl w:val="AE2A3648"/>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627143E9"/>
    <w:multiLevelType w:val="multilevel"/>
    <w:tmpl w:val="FFEA79AE"/>
    <w:lvl w:ilvl="0">
      <w:start w:val="1"/>
      <w:numFmt w:val="decimal"/>
      <w:lvlText w:val="%1."/>
      <w:lvlJc w:val="left"/>
      <w:pPr>
        <w:ind w:left="720" w:hanging="360"/>
      </w:pPr>
    </w:lvl>
    <w:lvl w:ilvl="1">
      <w:numFmt w:val="bullet"/>
      <w:lvlText w:val="-"/>
      <w:lvlJc w:val="left"/>
      <w:pPr>
        <w:ind w:left="1080" w:hanging="360"/>
      </w:pPr>
      <w:rPr>
        <w:rFonts w:ascii="Garamond" w:eastAsiaTheme="minorEastAsia" w:hAnsi="Garamond" w:cstheme="minorBidi"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824050A"/>
    <w:multiLevelType w:val="multilevel"/>
    <w:tmpl w:val="1D083C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694421A0"/>
    <w:multiLevelType w:val="multilevel"/>
    <w:tmpl w:val="55B22972"/>
    <w:lvl w:ilvl="0">
      <w:start w:val="1"/>
      <w:numFmt w:val="decimal"/>
      <w:lvlText w:val="%1."/>
      <w:lvlJc w:val="left"/>
      <w:pPr>
        <w:ind w:left="720" w:hanging="360"/>
      </w:pPr>
    </w:lvl>
    <w:lvl w:ilvl="1">
      <w:numFmt w:val="bullet"/>
      <w:lvlText w:val="-"/>
      <w:lvlJc w:val="left"/>
      <w:pPr>
        <w:ind w:left="1080" w:hanging="360"/>
      </w:pPr>
      <w:rPr>
        <w:rFonts w:ascii="Garamond" w:eastAsiaTheme="minorEastAsia" w:hAnsi="Garamond" w:cstheme="minorBidi"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6C247126"/>
    <w:multiLevelType w:val="hybridMultilevel"/>
    <w:tmpl w:val="333C06E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6F4E42F8"/>
    <w:multiLevelType w:val="multilevel"/>
    <w:tmpl w:val="CB843458"/>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40">
    <w:nsid w:val="70524ACA"/>
    <w:multiLevelType w:val="multilevel"/>
    <w:tmpl w:val="131095DE"/>
    <w:lvl w:ilvl="0">
      <w:numFmt w:val="bullet"/>
      <w:lvlText w:val="-"/>
      <w:lvlJc w:val="left"/>
      <w:pPr>
        <w:ind w:left="1130" w:hanging="360"/>
      </w:pPr>
      <w:rPr>
        <w:rFonts w:ascii="Garamond" w:eastAsiaTheme="minorEastAsia" w:hAnsi="Garamond" w:cstheme="minorBidi" w:hint="default"/>
      </w:rPr>
    </w:lvl>
    <w:lvl w:ilvl="1">
      <w:start w:val="1"/>
      <w:numFmt w:val="decimal"/>
      <w:lvlText w:val="%2."/>
      <w:lvlJc w:val="left"/>
      <w:pPr>
        <w:ind w:left="1490" w:hanging="360"/>
      </w:pPr>
    </w:lvl>
    <w:lvl w:ilvl="2">
      <w:start w:val="1"/>
      <w:numFmt w:val="decimal"/>
      <w:lvlText w:val="%3."/>
      <w:lvlJc w:val="left"/>
      <w:pPr>
        <w:ind w:left="1850" w:hanging="360"/>
      </w:pPr>
    </w:lvl>
    <w:lvl w:ilvl="3">
      <w:start w:val="1"/>
      <w:numFmt w:val="decimal"/>
      <w:lvlText w:val="%4."/>
      <w:lvlJc w:val="left"/>
      <w:pPr>
        <w:ind w:left="2210" w:hanging="360"/>
      </w:pPr>
    </w:lvl>
    <w:lvl w:ilvl="4">
      <w:start w:val="1"/>
      <w:numFmt w:val="decimal"/>
      <w:lvlText w:val="%5."/>
      <w:lvlJc w:val="left"/>
      <w:pPr>
        <w:ind w:left="2570" w:hanging="360"/>
      </w:pPr>
    </w:lvl>
    <w:lvl w:ilvl="5">
      <w:start w:val="1"/>
      <w:numFmt w:val="decimal"/>
      <w:lvlText w:val="%6."/>
      <w:lvlJc w:val="left"/>
      <w:pPr>
        <w:ind w:left="2930" w:hanging="360"/>
      </w:pPr>
    </w:lvl>
    <w:lvl w:ilvl="6">
      <w:start w:val="1"/>
      <w:numFmt w:val="decimal"/>
      <w:lvlText w:val="%7."/>
      <w:lvlJc w:val="left"/>
      <w:pPr>
        <w:ind w:left="3290" w:hanging="360"/>
      </w:pPr>
    </w:lvl>
    <w:lvl w:ilvl="7">
      <w:start w:val="1"/>
      <w:numFmt w:val="decimal"/>
      <w:lvlText w:val="%8."/>
      <w:lvlJc w:val="left"/>
      <w:pPr>
        <w:ind w:left="3650" w:hanging="360"/>
      </w:pPr>
    </w:lvl>
    <w:lvl w:ilvl="8">
      <w:start w:val="1"/>
      <w:numFmt w:val="decimal"/>
      <w:lvlText w:val="%9."/>
      <w:lvlJc w:val="left"/>
      <w:pPr>
        <w:ind w:left="4010" w:hanging="360"/>
      </w:pPr>
    </w:lvl>
  </w:abstractNum>
  <w:abstractNum w:abstractNumId="41">
    <w:nsid w:val="70677BAE"/>
    <w:multiLevelType w:val="multilevel"/>
    <w:tmpl w:val="477830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73E84C9A"/>
    <w:multiLevelType w:val="multilevel"/>
    <w:tmpl w:val="D74AC3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47927B0"/>
    <w:multiLevelType w:val="multilevel"/>
    <w:tmpl w:val="B02C06F6"/>
    <w:lvl w:ilvl="0">
      <w:start w:val="1"/>
      <w:numFmt w:val="decimal"/>
      <w:lvlText w:val="%1."/>
      <w:lvlJc w:val="left"/>
      <w:pPr>
        <w:ind w:left="1130" w:hanging="360"/>
      </w:pPr>
    </w:lvl>
    <w:lvl w:ilvl="1">
      <w:start w:val="1"/>
      <w:numFmt w:val="decimal"/>
      <w:lvlText w:val="%2."/>
      <w:lvlJc w:val="left"/>
      <w:pPr>
        <w:ind w:left="1490" w:hanging="360"/>
      </w:pPr>
    </w:lvl>
    <w:lvl w:ilvl="2">
      <w:start w:val="1"/>
      <w:numFmt w:val="decimal"/>
      <w:lvlText w:val="%3."/>
      <w:lvlJc w:val="left"/>
      <w:pPr>
        <w:ind w:left="1850" w:hanging="360"/>
      </w:pPr>
    </w:lvl>
    <w:lvl w:ilvl="3">
      <w:start w:val="1"/>
      <w:numFmt w:val="decimal"/>
      <w:lvlText w:val="%4."/>
      <w:lvlJc w:val="left"/>
      <w:pPr>
        <w:ind w:left="2210" w:hanging="360"/>
      </w:pPr>
    </w:lvl>
    <w:lvl w:ilvl="4">
      <w:start w:val="1"/>
      <w:numFmt w:val="decimal"/>
      <w:lvlText w:val="%5."/>
      <w:lvlJc w:val="left"/>
      <w:pPr>
        <w:ind w:left="2570" w:hanging="360"/>
      </w:pPr>
    </w:lvl>
    <w:lvl w:ilvl="5">
      <w:start w:val="1"/>
      <w:numFmt w:val="decimal"/>
      <w:lvlText w:val="%6."/>
      <w:lvlJc w:val="left"/>
      <w:pPr>
        <w:ind w:left="2930" w:hanging="360"/>
      </w:pPr>
    </w:lvl>
    <w:lvl w:ilvl="6">
      <w:start w:val="1"/>
      <w:numFmt w:val="decimal"/>
      <w:lvlText w:val="%7."/>
      <w:lvlJc w:val="left"/>
      <w:pPr>
        <w:ind w:left="3290" w:hanging="360"/>
      </w:pPr>
    </w:lvl>
    <w:lvl w:ilvl="7">
      <w:start w:val="1"/>
      <w:numFmt w:val="decimal"/>
      <w:lvlText w:val="%8."/>
      <w:lvlJc w:val="left"/>
      <w:pPr>
        <w:ind w:left="3650" w:hanging="360"/>
      </w:pPr>
    </w:lvl>
    <w:lvl w:ilvl="8">
      <w:start w:val="1"/>
      <w:numFmt w:val="decimal"/>
      <w:lvlText w:val="%9."/>
      <w:lvlJc w:val="left"/>
      <w:pPr>
        <w:ind w:left="4010" w:hanging="360"/>
      </w:pPr>
    </w:lvl>
  </w:abstractNum>
  <w:abstractNum w:abstractNumId="44">
    <w:nsid w:val="757C770F"/>
    <w:multiLevelType w:val="multilevel"/>
    <w:tmpl w:val="A53433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nsid w:val="76C00854"/>
    <w:multiLevelType w:val="hybridMultilevel"/>
    <w:tmpl w:val="9AF892C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79D9499E"/>
    <w:multiLevelType w:val="multilevel"/>
    <w:tmpl w:val="E8FEFB46"/>
    <w:lvl w:ilvl="0">
      <w:start w:val="1"/>
      <w:numFmt w:val="decimal"/>
      <w:lvlText w:val="%1."/>
      <w:lvlJc w:val="left"/>
      <w:pPr>
        <w:ind w:left="720" w:hanging="360"/>
      </w:pPr>
    </w:lvl>
    <w:lvl w:ilvl="1">
      <w:numFmt w:val="bullet"/>
      <w:lvlText w:val="-"/>
      <w:lvlJc w:val="left"/>
      <w:pPr>
        <w:ind w:left="1080" w:hanging="360"/>
      </w:pPr>
      <w:rPr>
        <w:rFonts w:ascii="Garamond" w:eastAsiaTheme="minorEastAsia" w:hAnsi="Garamond" w:cstheme="minorBidi"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7E9D259C"/>
    <w:multiLevelType w:val="multilevel"/>
    <w:tmpl w:val="35182C9A"/>
    <w:lvl w:ilvl="0">
      <w:start w:val="1"/>
      <w:numFmt w:val="decimal"/>
      <w:lvlText w:val="%1."/>
      <w:lvlJc w:val="left"/>
      <w:pPr>
        <w:ind w:left="720" w:hanging="360"/>
      </w:pPr>
    </w:lvl>
    <w:lvl w:ilvl="1">
      <w:numFmt w:val="bullet"/>
      <w:lvlText w:val="-"/>
      <w:lvlJc w:val="left"/>
      <w:pPr>
        <w:ind w:left="1080" w:hanging="360"/>
      </w:pPr>
      <w:rPr>
        <w:rFonts w:ascii="Garamond" w:eastAsiaTheme="minorEastAsia" w:hAnsi="Garamond" w:cstheme="minorBidi"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7F9D78CC"/>
    <w:multiLevelType w:val="multilevel"/>
    <w:tmpl w:val="DE7024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5"/>
  </w:num>
  <w:num w:numId="2">
    <w:abstractNumId w:val="6"/>
  </w:num>
  <w:num w:numId="3">
    <w:abstractNumId w:val="2"/>
  </w:num>
  <w:num w:numId="4">
    <w:abstractNumId w:val="14"/>
  </w:num>
  <w:num w:numId="5">
    <w:abstractNumId w:val="12"/>
  </w:num>
  <w:num w:numId="6">
    <w:abstractNumId w:val="13"/>
  </w:num>
  <w:num w:numId="7">
    <w:abstractNumId w:val="35"/>
  </w:num>
  <w:num w:numId="8">
    <w:abstractNumId w:val="11"/>
  </w:num>
  <w:num w:numId="9">
    <w:abstractNumId w:val="38"/>
  </w:num>
  <w:num w:numId="10">
    <w:abstractNumId w:val="10"/>
  </w:num>
  <w:num w:numId="11">
    <w:abstractNumId w:val="37"/>
  </w:num>
  <w:num w:numId="12">
    <w:abstractNumId w:val="31"/>
  </w:num>
  <w:num w:numId="13">
    <w:abstractNumId w:val="5"/>
  </w:num>
  <w:num w:numId="14">
    <w:abstractNumId w:val="22"/>
  </w:num>
  <w:num w:numId="15">
    <w:abstractNumId w:val="8"/>
  </w:num>
  <w:num w:numId="16">
    <w:abstractNumId w:val="27"/>
  </w:num>
  <w:num w:numId="17">
    <w:abstractNumId w:val="46"/>
  </w:num>
  <w:num w:numId="18">
    <w:abstractNumId w:val="42"/>
  </w:num>
  <w:num w:numId="19">
    <w:abstractNumId w:val="28"/>
  </w:num>
  <w:num w:numId="20">
    <w:abstractNumId w:val="19"/>
  </w:num>
  <w:num w:numId="21">
    <w:abstractNumId w:val="39"/>
  </w:num>
  <w:num w:numId="22">
    <w:abstractNumId w:val="1"/>
  </w:num>
  <w:num w:numId="23">
    <w:abstractNumId w:val="24"/>
  </w:num>
  <w:num w:numId="24">
    <w:abstractNumId w:val="18"/>
  </w:num>
  <w:num w:numId="25">
    <w:abstractNumId w:val="7"/>
  </w:num>
  <w:num w:numId="26">
    <w:abstractNumId w:val="4"/>
  </w:num>
  <w:num w:numId="27">
    <w:abstractNumId w:val="15"/>
  </w:num>
  <w:num w:numId="28">
    <w:abstractNumId w:val="47"/>
  </w:num>
  <w:num w:numId="29">
    <w:abstractNumId w:val="41"/>
  </w:num>
  <w:num w:numId="30">
    <w:abstractNumId w:val="26"/>
  </w:num>
  <w:num w:numId="31">
    <w:abstractNumId w:val="9"/>
  </w:num>
  <w:num w:numId="32">
    <w:abstractNumId w:val="17"/>
  </w:num>
  <w:num w:numId="33">
    <w:abstractNumId w:val="36"/>
  </w:num>
  <w:num w:numId="34">
    <w:abstractNumId w:val="33"/>
  </w:num>
  <w:num w:numId="35">
    <w:abstractNumId w:val="23"/>
  </w:num>
  <w:num w:numId="36">
    <w:abstractNumId w:val="30"/>
  </w:num>
  <w:num w:numId="37">
    <w:abstractNumId w:val="29"/>
  </w:num>
  <w:num w:numId="38">
    <w:abstractNumId w:val="43"/>
  </w:num>
  <w:num w:numId="39">
    <w:abstractNumId w:val="32"/>
  </w:num>
  <w:num w:numId="40">
    <w:abstractNumId w:val="21"/>
  </w:num>
  <w:num w:numId="41">
    <w:abstractNumId w:val="40"/>
  </w:num>
  <w:num w:numId="42">
    <w:abstractNumId w:val="44"/>
  </w:num>
  <w:num w:numId="43">
    <w:abstractNumId w:val="25"/>
  </w:num>
  <w:num w:numId="44">
    <w:abstractNumId w:val="20"/>
  </w:num>
  <w:num w:numId="45">
    <w:abstractNumId w:val="48"/>
  </w:num>
  <w:num w:numId="46">
    <w:abstractNumId w:val="34"/>
  </w:num>
  <w:num w:numId="47">
    <w:abstractNumId w:val="3"/>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C7"/>
    <w:rsid w:val="0012695B"/>
    <w:rsid w:val="008F7FBB"/>
    <w:rsid w:val="009E38C7"/>
    <w:rsid w:val="00A972E7"/>
    <w:rsid w:val="00AE4EC4"/>
    <w:rsid w:val="00E70CD7"/>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38C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9E38C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E38C7"/>
    <w:rPr>
      <w:b/>
      <w:bCs/>
    </w:rPr>
  </w:style>
  <w:style w:type="character" w:customStyle="1" w:styleId="apple-converted-space">
    <w:name w:val="apple-converted-space"/>
    <w:basedOn w:val="Kappaleenoletusfontti"/>
    <w:rsid w:val="009E38C7"/>
  </w:style>
  <w:style w:type="table" w:styleId="TaulukkoRuudukko">
    <w:name w:val="Table Grid"/>
    <w:basedOn w:val="Normaalitaulukko"/>
    <w:uiPriority w:val="39"/>
    <w:rsid w:val="009E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E38C7"/>
    <w:pPr>
      <w:ind w:left="720"/>
      <w:contextualSpacing/>
    </w:pPr>
  </w:style>
  <w:style w:type="table" w:customStyle="1" w:styleId="TaulukkoRuudukko11">
    <w:name w:val="Taulukko Ruudukko11"/>
    <w:basedOn w:val="Normaalitaulukko"/>
    <w:next w:val="TaulukkoRuudukko"/>
    <w:uiPriority w:val="39"/>
    <w:rsid w:val="009E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695B"/>
    <w:pPr>
      <w:suppressAutoHyphens/>
      <w:autoSpaceDN w:val="0"/>
      <w:spacing w:line="251" w:lineRule="auto"/>
      <w:textAlignment w:val="baseline"/>
    </w:pPr>
    <w:rPr>
      <w:rFonts w:ascii="Calibri" w:eastAsia="SimSun" w:hAnsi="Calibri" w:cs="Tahoma"/>
      <w:kern w:val="3"/>
    </w:rPr>
  </w:style>
  <w:style w:type="character" w:styleId="Hienovarainenviittaus">
    <w:name w:val="Subtle Reference"/>
    <w:basedOn w:val="Kappaleenoletusfontti"/>
    <w:rsid w:val="0012695B"/>
    <w:rPr>
      <w:smallCaps/>
      <w:color w:val="5A5A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38C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9E38C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E38C7"/>
    <w:rPr>
      <w:b/>
      <w:bCs/>
    </w:rPr>
  </w:style>
  <w:style w:type="character" w:customStyle="1" w:styleId="apple-converted-space">
    <w:name w:val="apple-converted-space"/>
    <w:basedOn w:val="Kappaleenoletusfontti"/>
    <w:rsid w:val="009E38C7"/>
  </w:style>
  <w:style w:type="table" w:styleId="TaulukkoRuudukko">
    <w:name w:val="Table Grid"/>
    <w:basedOn w:val="Normaalitaulukko"/>
    <w:uiPriority w:val="39"/>
    <w:rsid w:val="009E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E38C7"/>
    <w:pPr>
      <w:ind w:left="720"/>
      <w:contextualSpacing/>
    </w:pPr>
  </w:style>
  <w:style w:type="table" w:customStyle="1" w:styleId="TaulukkoRuudukko11">
    <w:name w:val="Taulukko Ruudukko11"/>
    <w:basedOn w:val="Normaalitaulukko"/>
    <w:next w:val="TaulukkoRuudukko"/>
    <w:uiPriority w:val="39"/>
    <w:rsid w:val="009E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695B"/>
    <w:pPr>
      <w:suppressAutoHyphens/>
      <w:autoSpaceDN w:val="0"/>
      <w:spacing w:line="251" w:lineRule="auto"/>
      <w:textAlignment w:val="baseline"/>
    </w:pPr>
    <w:rPr>
      <w:rFonts w:ascii="Calibri" w:eastAsia="SimSun" w:hAnsi="Calibri" w:cs="Tahoma"/>
      <w:kern w:val="3"/>
    </w:rPr>
  </w:style>
  <w:style w:type="character" w:styleId="Hienovarainenviittaus">
    <w:name w:val="Subtle Reference"/>
    <w:basedOn w:val="Kappaleenoletusfontti"/>
    <w:rsid w:val="0012695B"/>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3066">
      <w:bodyDiv w:val="1"/>
      <w:marLeft w:val="0"/>
      <w:marRight w:val="0"/>
      <w:marTop w:val="0"/>
      <w:marBottom w:val="0"/>
      <w:divBdr>
        <w:top w:val="none" w:sz="0" w:space="0" w:color="auto"/>
        <w:left w:val="none" w:sz="0" w:space="0" w:color="auto"/>
        <w:bottom w:val="none" w:sz="0" w:space="0" w:color="auto"/>
        <w:right w:val="none" w:sz="0" w:space="0" w:color="auto"/>
      </w:divBdr>
    </w:div>
    <w:div w:id="1337344100">
      <w:bodyDiv w:val="1"/>
      <w:marLeft w:val="0"/>
      <w:marRight w:val="0"/>
      <w:marTop w:val="0"/>
      <w:marBottom w:val="0"/>
      <w:divBdr>
        <w:top w:val="none" w:sz="0" w:space="0" w:color="auto"/>
        <w:left w:val="none" w:sz="0" w:space="0" w:color="auto"/>
        <w:bottom w:val="none" w:sz="0" w:space="0" w:color="auto"/>
        <w:right w:val="none" w:sz="0" w:space="0" w:color="auto"/>
      </w:divBdr>
    </w:div>
    <w:div w:id="14338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2825</Words>
  <Characters>22886</Characters>
  <Application>Microsoft Office Word</Application>
  <DocSecurity>0</DocSecurity>
  <Lines>190</Lines>
  <Paragraphs>51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shkoulu04</cp:lastModifiedBy>
  <cp:revision>3</cp:revision>
  <dcterms:created xsi:type="dcterms:W3CDTF">2016-03-21T17:50:00Z</dcterms:created>
  <dcterms:modified xsi:type="dcterms:W3CDTF">2016-03-22T09:33:00Z</dcterms:modified>
</cp:coreProperties>
</file>